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E64D5" w:rsidRPr="006E64D5" w:rsidRDefault="006E64D5" w:rsidP="006E64D5">
      <w:pPr>
        <w:ind w:left="360"/>
        <w:rPr>
          <w:b/>
          <w:sz w:val="28"/>
          <w:szCs w:val="28"/>
          <w:u w:val="single"/>
        </w:rPr>
      </w:pPr>
      <w:r w:rsidRPr="006E64D5">
        <w:rPr>
          <w:b/>
          <w:sz w:val="28"/>
          <w:szCs w:val="28"/>
          <w:u w:val="single"/>
        </w:rPr>
        <w:t>Функционал</w:t>
      </w:r>
      <w:r w:rsidR="00C14AD4">
        <w:rPr>
          <w:b/>
          <w:sz w:val="28"/>
          <w:szCs w:val="28"/>
          <w:u w:val="single"/>
        </w:rPr>
        <w:t>ьная (читательская) грамотность (9 класс).</w:t>
      </w:r>
    </w:p>
    <w:p w:rsidR="006E64D5" w:rsidRDefault="006E64D5" w:rsidP="00444266">
      <w:pPr>
        <w:ind w:left="360"/>
        <w:jc w:val="center"/>
        <w:rPr>
          <w:sz w:val="28"/>
          <w:szCs w:val="28"/>
        </w:rPr>
      </w:pPr>
    </w:p>
    <w:p w:rsidR="000E74DC" w:rsidRDefault="00444266" w:rsidP="00444266">
      <w:pPr>
        <w:ind w:left="360"/>
        <w:jc w:val="center"/>
        <w:rPr>
          <w:sz w:val="28"/>
          <w:szCs w:val="28"/>
        </w:rPr>
      </w:pPr>
      <w:r>
        <w:rPr>
          <w:sz w:val="28"/>
          <w:szCs w:val="28"/>
        </w:rPr>
        <w:t>Текст1.</w:t>
      </w:r>
    </w:p>
    <w:p w:rsidR="00B72A12" w:rsidRDefault="00025D56" w:rsidP="00E31E66">
      <w:pPr>
        <w:ind w:left="360"/>
        <w:jc w:val="center"/>
        <w:rPr>
          <w:sz w:val="28"/>
          <w:szCs w:val="28"/>
        </w:rPr>
      </w:pPr>
      <w:r>
        <w:rPr>
          <w:sz w:val="28"/>
          <w:szCs w:val="28"/>
        </w:rPr>
        <w:t>Реставраторы шедевров</w:t>
      </w:r>
    </w:p>
    <w:p w:rsidR="00E31E66" w:rsidRDefault="00E31E66" w:rsidP="00E31E66">
      <w:pPr>
        <w:ind w:left="360"/>
        <w:jc w:val="both"/>
        <w:rPr>
          <w:color w:val="000000"/>
          <w:sz w:val="28"/>
          <w:szCs w:val="28"/>
          <w:shd w:val="clear" w:color="auto" w:fill="FFFFFF"/>
        </w:rPr>
      </w:pPr>
      <w:r w:rsidRPr="00E31E66">
        <w:rPr>
          <w:color w:val="000000"/>
          <w:sz w:val="28"/>
          <w:szCs w:val="28"/>
          <w:shd w:val="clear" w:color="auto" w:fill="FFFFFF"/>
        </w:rPr>
        <w:t>Свыше трех миллионов человек посещ</w:t>
      </w:r>
      <w:r>
        <w:rPr>
          <w:color w:val="000000"/>
          <w:sz w:val="28"/>
          <w:szCs w:val="28"/>
          <w:shd w:val="clear" w:color="auto" w:fill="FFFFFF"/>
        </w:rPr>
        <w:t>ают ежегодно Государственный Эр</w:t>
      </w:r>
      <w:r w:rsidRPr="00E31E66">
        <w:rPr>
          <w:color w:val="000000"/>
          <w:sz w:val="28"/>
          <w:szCs w:val="28"/>
          <w:shd w:val="clear" w:color="auto" w:fill="FFFFFF"/>
        </w:rPr>
        <w:t>митаж – один из крупнейших музеев мира. Такой наплыв гостей не проходит для музея бесследно. Скажем, Эрмитаж славится своими художественными паркетами. Как уберечь их? Ведь невозмо</w:t>
      </w:r>
      <w:r>
        <w:rPr>
          <w:color w:val="000000"/>
          <w:sz w:val="28"/>
          <w:szCs w:val="28"/>
          <w:shd w:val="clear" w:color="auto" w:fill="FFFFFF"/>
        </w:rPr>
        <w:t>жно обуть в тапочки миллионы лю</w:t>
      </w:r>
      <w:r w:rsidRPr="00E31E66">
        <w:rPr>
          <w:color w:val="000000"/>
          <w:sz w:val="28"/>
          <w:szCs w:val="28"/>
          <w:shd w:val="clear" w:color="auto" w:fill="FFFFFF"/>
        </w:rPr>
        <w:t>дей. Вот почему паркет приходится скрывать под толстым слоем лака. В месяцы, когда посетителей особенно много, лак покрывается трещинами. Создается впечатление, что уникальные полы безнадежно испорчены. На самом же деле изнашивается только верхний слой лака. Чтобы вернуть паркету первородный вид, бригада мастеров ежегодно восстанавливает 4000 квадратных метров пола.</w:t>
      </w:r>
      <w:r w:rsidRPr="00E31E66">
        <w:rPr>
          <w:color w:val="000000"/>
          <w:sz w:val="28"/>
          <w:szCs w:val="28"/>
        </w:rPr>
        <w:br/>
      </w:r>
      <w:r w:rsidRPr="00E31E66">
        <w:rPr>
          <w:color w:val="000000"/>
          <w:sz w:val="28"/>
          <w:szCs w:val="28"/>
          <w:shd w:val="clear" w:color="auto" w:fill="FFFFFF"/>
        </w:rPr>
        <w:t>Гораздо сложнее сохранить богатейш</w:t>
      </w:r>
      <w:r>
        <w:rPr>
          <w:color w:val="000000"/>
          <w:sz w:val="28"/>
          <w:szCs w:val="28"/>
          <w:shd w:val="clear" w:color="auto" w:fill="FFFFFF"/>
        </w:rPr>
        <w:t>ие коллекции произведений искус</w:t>
      </w:r>
      <w:r w:rsidRPr="00E31E66">
        <w:rPr>
          <w:color w:val="000000"/>
          <w:sz w:val="28"/>
          <w:szCs w:val="28"/>
          <w:shd w:val="clear" w:color="auto" w:fill="FFFFFF"/>
        </w:rPr>
        <w:t>ства. Музейные экспонаты, как и люди, подвержены различным болезням. Им опасна пыль, они чутко реагируют на колеба</w:t>
      </w:r>
      <w:r>
        <w:rPr>
          <w:color w:val="000000"/>
          <w:sz w:val="28"/>
          <w:szCs w:val="28"/>
          <w:shd w:val="clear" w:color="auto" w:fill="FFFFFF"/>
        </w:rPr>
        <w:t>ния температуры и влажности воз</w:t>
      </w:r>
      <w:r w:rsidRPr="00E31E66">
        <w:rPr>
          <w:color w:val="000000"/>
          <w:sz w:val="28"/>
          <w:szCs w:val="28"/>
          <w:shd w:val="clear" w:color="auto" w:fill="FFFFFF"/>
        </w:rPr>
        <w:t>духа.</w:t>
      </w:r>
      <w:r w:rsidRPr="00E31E66">
        <w:rPr>
          <w:color w:val="000000"/>
          <w:sz w:val="28"/>
          <w:szCs w:val="28"/>
        </w:rPr>
        <w:br/>
      </w:r>
      <w:r w:rsidRPr="00E31E66">
        <w:rPr>
          <w:color w:val="000000"/>
          <w:sz w:val="28"/>
          <w:szCs w:val="28"/>
          <w:shd w:val="clear" w:color="auto" w:fill="FFFFFF"/>
        </w:rPr>
        <w:t xml:space="preserve">В недавнем прошлом реставратор, принимаясь за дело, мог полагаться лишь на свой опыт, талант и интуицию. Сегодня каждой работе обязательно предшествуют тщательные исследования. </w:t>
      </w:r>
      <w:r>
        <w:rPr>
          <w:color w:val="000000"/>
          <w:sz w:val="28"/>
          <w:szCs w:val="28"/>
          <w:shd w:val="clear" w:color="auto" w:fill="FFFFFF"/>
        </w:rPr>
        <w:t>Для этой цели в Эрмитаже сущест</w:t>
      </w:r>
      <w:r w:rsidRPr="00E31E66">
        <w:rPr>
          <w:color w:val="000000"/>
          <w:sz w:val="28"/>
          <w:szCs w:val="28"/>
          <w:shd w:val="clear" w:color="auto" w:fill="FFFFFF"/>
        </w:rPr>
        <w:t>вуют специальные рентгеновские установки.</w:t>
      </w:r>
      <w:r w:rsidRPr="00E31E66">
        <w:rPr>
          <w:color w:val="000000"/>
          <w:sz w:val="28"/>
          <w:szCs w:val="28"/>
        </w:rPr>
        <w:br/>
      </w:r>
      <w:r w:rsidRPr="00E31E66">
        <w:rPr>
          <w:color w:val="000000"/>
          <w:sz w:val="28"/>
          <w:szCs w:val="28"/>
          <w:shd w:val="clear" w:color="auto" w:fill="FFFFFF"/>
        </w:rPr>
        <w:t>Опытнейшие мастера восстанавливают картины и рисунки, редчайшие ткани и меха, ценнейшие вещи из стекла, ке</w:t>
      </w:r>
      <w:r>
        <w:rPr>
          <w:color w:val="000000"/>
          <w:sz w:val="28"/>
          <w:szCs w:val="28"/>
          <w:shd w:val="clear" w:color="auto" w:fill="FFFFFF"/>
        </w:rPr>
        <w:t>рамики и металла. Музей распола</w:t>
      </w:r>
      <w:r w:rsidRPr="00E31E66">
        <w:rPr>
          <w:color w:val="000000"/>
          <w:sz w:val="28"/>
          <w:szCs w:val="28"/>
          <w:shd w:val="clear" w:color="auto" w:fill="FFFFFF"/>
        </w:rPr>
        <w:t>гает лабораторией по реставрации древнейших фресок и живописи на глине.</w:t>
      </w:r>
      <w:r w:rsidRPr="00E31E66">
        <w:rPr>
          <w:color w:val="000000"/>
          <w:sz w:val="28"/>
          <w:szCs w:val="28"/>
        </w:rPr>
        <w:br/>
      </w:r>
    </w:p>
    <w:p w:rsidR="00E31E66" w:rsidRPr="00E31E66" w:rsidRDefault="00E31E66" w:rsidP="00E31E66">
      <w:pPr>
        <w:ind w:left="360"/>
        <w:jc w:val="right"/>
        <w:rPr>
          <w:sz w:val="28"/>
          <w:szCs w:val="28"/>
        </w:rPr>
      </w:pPr>
      <w:r w:rsidRPr="00E31E66">
        <w:rPr>
          <w:color w:val="000000"/>
          <w:sz w:val="28"/>
          <w:szCs w:val="28"/>
          <w:shd w:val="clear" w:color="auto" w:fill="FFFFFF"/>
        </w:rPr>
        <w:t>(По В. Невельскому)</w:t>
      </w:r>
    </w:p>
    <w:p w:rsidR="00025D56" w:rsidRPr="005653D3" w:rsidRDefault="00025D56" w:rsidP="00B72A12">
      <w:pPr>
        <w:ind w:left="360"/>
        <w:rPr>
          <w:i/>
          <w:sz w:val="28"/>
          <w:szCs w:val="28"/>
        </w:rPr>
      </w:pPr>
      <w:r w:rsidRPr="005653D3">
        <w:rPr>
          <w:i/>
          <w:sz w:val="28"/>
          <w:szCs w:val="28"/>
        </w:rPr>
        <w:t>Умение: нахождение информации</w:t>
      </w:r>
    </w:p>
    <w:p w:rsidR="00025D56" w:rsidRDefault="00025D56" w:rsidP="00B72A12">
      <w:pPr>
        <w:ind w:left="360"/>
        <w:rPr>
          <w:sz w:val="28"/>
          <w:szCs w:val="28"/>
        </w:rPr>
      </w:pPr>
      <w:r>
        <w:rPr>
          <w:sz w:val="28"/>
          <w:szCs w:val="28"/>
        </w:rPr>
        <w:t xml:space="preserve"> Ответить на вопросы, обвести правильный ответ</w:t>
      </w:r>
    </w:p>
    <w:tbl>
      <w:tblPr>
        <w:tblStyle w:val="a8"/>
        <w:tblW w:w="0" w:type="auto"/>
        <w:tblInd w:w="360" w:type="dxa"/>
        <w:tblLook w:val="04A0" w:firstRow="1" w:lastRow="0" w:firstColumn="1" w:lastColumn="0" w:noHBand="0" w:noVBand="1"/>
      </w:tblPr>
      <w:tblGrid>
        <w:gridCol w:w="8566"/>
        <w:gridCol w:w="708"/>
        <w:gridCol w:w="826"/>
      </w:tblGrid>
      <w:tr w:rsidR="00025D56" w:rsidTr="00025D56">
        <w:tc>
          <w:tcPr>
            <w:tcW w:w="8566" w:type="dxa"/>
          </w:tcPr>
          <w:p w:rsidR="00025D56" w:rsidRDefault="00025D56" w:rsidP="000E74DC">
            <w:pPr>
              <w:rPr>
                <w:sz w:val="28"/>
                <w:szCs w:val="28"/>
              </w:rPr>
            </w:pPr>
            <w:r>
              <w:rPr>
                <w:sz w:val="28"/>
                <w:szCs w:val="28"/>
              </w:rPr>
              <w:t xml:space="preserve">Государственный Эрмитаж – один из крупнейших музеев </w:t>
            </w:r>
            <w:r w:rsidR="000E74DC">
              <w:rPr>
                <w:sz w:val="28"/>
                <w:szCs w:val="28"/>
              </w:rPr>
              <w:t>России</w:t>
            </w:r>
            <w:r>
              <w:rPr>
                <w:sz w:val="28"/>
                <w:szCs w:val="28"/>
              </w:rPr>
              <w:t>.</w:t>
            </w:r>
          </w:p>
        </w:tc>
        <w:tc>
          <w:tcPr>
            <w:tcW w:w="708" w:type="dxa"/>
          </w:tcPr>
          <w:p w:rsidR="00025D56" w:rsidRDefault="000E74DC" w:rsidP="00B72A12">
            <w:pPr>
              <w:rPr>
                <w:sz w:val="28"/>
                <w:szCs w:val="28"/>
              </w:rPr>
            </w:pPr>
            <w:r>
              <w:rPr>
                <w:sz w:val="28"/>
                <w:szCs w:val="28"/>
              </w:rPr>
              <w:t>Да</w:t>
            </w:r>
          </w:p>
        </w:tc>
        <w:tc>
          <w:tcPr>
            <w:tcW w:w="826" w:type="dxa"/>
          </w:tcPr>
          <w:p w:rsidR="00025D56" w:rsidRDefault="000E74DC" w:rsidP="00B72A12">
            <w:pPr>
              <w:rPr>
                <w:sz w:val="28"/>
                <w:szCs w:val="28"/>
              </w:rPr>
            </w:pPr>
            <w:r>
              <w:rPr>
                <w:sz w:val="28"/>
                <w:szCs w:val="28"/>
              </w:rPr>
              <w:t>Нет</w:t>
            </w:r>
          </w:p>
        </w:tc>
      </w:tr>
      <w:tr w:rsidR="00025D56" w:rsidTr="00025D56">
        <w:tc>
          <w:tcPr>
            <w:tcW w:w="8566" w:type="dxa"/>
          </w:tcPr>
          <w:p w:rsidR="00025D56" w:rsidRDefault="00025D56" w:rsidP="00B72A12">
            <w:pPr>
              <w:rPr>
                <w:sz w:val="28"/>
                <w:szCs w:val="28"/>
              </w:rPr>
            </w:pPr>
            <w:r>
              <w:rPr>
                <w:sz w:val="28"/>
                <w:szCs w:val="28"/>
              </w:rPr>
              <w:t>Реставрация древних фресок и живописи на глине происходит в специальной лаборатории музея.</w:t>
            </w:r>
          </w:p>
        </w:tc>
        <w:tc>
          <w:tcPr>
            <w:tcW w:w="708" w:type="dxa"/>
          </w:tcPr>
          <w:p w:rsidR="00025D56" w:rsidRDefault="000E74DC" w:rsidP="00B72A12">
            <w:pPr>
              <w:rPr>
                <w:sz w:val="28"/>
                <w:szCs w:val="28"/>
              </w:rPr>
            </w:pPr>
            <w:r>
              <w:rPr>
                <w:sz w:val="28"/>
                <w:szCs w:val="28"/>
              </w:rPr>
              <w:t>Да</w:t>
            </w:r>
          </w:p>
        </w:tc>
        <w:tc>
          <w:tcPr>
            <w:tcW w:w="826" w:type="dxa"/>
          </w:tcPr>
          <w:p w:rsidR="00025D56" w:rsidRDefault="000E74DC" w:rsidP="00B72A12">
            <w:pPr>
              <w:rPr>
                <w:sz w:val="28"/>
                <w:szCs w:val="28"/>
              </w:rPr>
            </w:pPr>
            <w:r>
              <w:rPr>
                <w:sz w:val="28"/>
                <w:szCs w:val="28"/>
              </w:rPr>
              <w:t>Нет</w:t>
            </w:r>
          </w:p>
        </w:tc>
      </w:tr>
      <w:tr w:rsidR="00025D56" w:rsidTr="00025D56">
        <w:tc>
          <w:tcPr>
            <w:tcW w:w="8566" w:type="dxa"/>
          </w:tcPr>
          <w:p w:rsidR="00025D56" w:rsidRDefault="00025D56" w:rsidP="00B72A12">
            <w:pPr>
              <w:rPr>
                <w:sz w:val="28"/>
                <w:szCs w:val="28"/>
              </w:rPr>
            </w:pPr>
            <w:r>
              <w:rPr>
                <w:sz w:val="28"/>
                <w:szCs w:val="28"/>
              </w:rPr>
              <w:t>Эрмитаж славится своими художественными паркетами.</w:t>
            </w:r>
          </w:p>
        </w:tc>
        <w:tc>
          <w:tcPr>
            <w:tcW w:w="708" w:type="dxa"/>
          </w:tcPr>
          <w:p w:rsidR="00025D56" w:rsidRDefault="000E74DC" w:rsidP="00B72A12">
            <w:pPr>
              <w:rPr>
                <w:sz w:val="28"/>
                <w:szCs w:val="28"/>
              </w:rPr>
            </w:pPr>
            <w:r>
              <w:rPr>
                <w:sz w:val="28"/>
                <w:szCs w:val="28"/>
              </w:rPr>
              <w:t>Да</w:t>
            </w:r>
          </w:p>
        </w:tc>
        <w:tc>
          <w:tcPr>
            <w:tcW w:w="826" w:type="dxa"/>
          </w:tcPr>
          <w:p w:rsidR="00025D56" w:rsidRDefault="000E74DC" w:rsidP="00B72A12">
            <w:pPr>
              <w:rPr>
                <w:sz w:val="28"/>
                <w:szCs w:val="28"/>
              </w:rPr>
            </w:pPr>
            <w:r>
              <w:rPr>
                <w:sz w:val="28"/>
                <w:szCs w:val="28"/>
              </w:rPr>
              <w:t>Нет</w:t>
            </w:r>
          </w:p>
        </w:tc>
      </w:tr>
      <w:tr w:rsidR="00025D56" w:rsidTr="00025D56">
        <w:tc>
          <w:tcPr>
            <w:tcW w:w="8566" w:type="dxa"/>
          </w:tcPr>
          <w:p w:rsidR="00025D56" w:rsidRDefault="000E74DC" w:rsidP="00B72A12">
            <w:pPr>
              <w:rPr>
                <w:sz w:val="28"/>
                <w:szCs w:val="28"/>
              </w:rPr>
            </w:pPr>
            <w:r>
              <w:rPr>
                <w:sz w:val="28"/>
                <w:szCs w:val="28"/>
              </w:rPr>
              <w:t>Целая бригада мастеров ежегодно восстанавливает 3000 квадратных метров пола.</w:t>
            </w:r>
          </w:p>
        </w:tc>
        <w:tc>
          <w:tcPr>
            <w:tcW w:w="708" w:type="dxa"/>
          </w:tcPr>
          <w:p w:rsidR="00025D56" w:rsidRDefault="000E74DC" w:rsidP="00B72A12">
            <w:pPr>
              <w:rPr>
                <w:sz w:val="28"/>
                <w:szCs w:val="28"/>
              </w:rPr>
            </w:pPr>
            <w:r>
              <w:rPr>
                <w:sz w:val="28"/>
                <w:szCs w:val="28"/>
              </w:rPr>
              <w:t xml:space="preserve">Да </w:t>
            </w:r>
          </w:p>
        </w:tc>
        <w:tc>
          <w:tcPr>
            <w:tcW w:w="826" w:type="dxa"/>
          </w:tcPr>
          <w:p w:rsidR="00025D56" w:rsidRDefault="000E74DC" w:rsidP="00B72A12">
            <w:pPr>
              <w:rPr>
                <w:sz w:val="28"/>
                <w:szCs w:val="28"/>
              </w:rPr>
            </w:pPr>
            <w:r>
              <w:rPr>
                <w:sz w:val="28"/>
                <w:szCs w:val="28"/>
              </w:rPr>
              <w:t xml:space="preserve">Нет </w:t>
            </w:r>
          </w:p>
        </w:tc>
      </w:tr>
    </w:tbl>
    <w:p w:rsidR="00025D56" w:rsidRDefault="00025D56" w:rsidP="00B72A12">
      <w:pPr>
        <w:ind w:left="360"/>
        <w:rPr>
          <w:sz w:val="28"/>
          <w:szCs w:val="28"/>
        </w:rPr>
      </w:pPr>
    </w:p>
    <w:p w:rsidR="00BA5EE0" w:rsidRPr="005653D3" w:rsidRDefault="00BA5EE0" w:rsidP="00B72A12">
      <w:pPr>
        <w:ind w:left="360"/>
        <w:rPr>
          <w:i/>
          <w:sz w:val="28"/>
          <w:szCs w:val="28"/>
        </w:rPr>
      </w:pPr>
      <w:r w:rsidRPr="005653D3">
        <w:rPr>
          <w:i/>
          <w:sz w:val="28"/>
          <w:szCs w:val="28"/>
        </w:rPr>
        <w:t>Умение: интерпретация текста.</w:t>
      </w:r>
    </w:p>
    <w:p w:rsidR="00BA5EE0" w:rsidRDefault="00BA5EE0" w:rsidP="00B72A12">
      <w:pPr>
        <w:ind w:left="360"/>
        <w:rPr>
          <w:sz w:val="28"/>
          <w:szCs w:val="28"/>
        </w:rPr>
      </w:pPr>
      <w:r>
        <w:rPr>
          <w:sz w:val="28"/>
          <w:szCs w:val="28"/>
        </w:rPr>
        <w:t>Выбери все фото Эрмитажа. Запиши варианты ответов.</w:t>
      </w:r>
    </w:p>
    <w:p w:rsidR="00BA5EE0" w:rsidRDefault="00BA5EE0" w:rsidP="00B72A12">
      <w:pPr>
        <w:ind w:left="360"/>
        <w:rPr>
          <w:sz w:val="28"/>
          <w:szCs w:val="28"/>
        </w:rPr>
      </w:pPr>
      <w:r>
        <w:rPr>
          <w:sz w:val="28"/>
          <w:szCs w:val="28"/>
        </w:rPr>
        <w:t>А).</w:t>
      </w:r>
    </w:p>
    <w:p w:rsidR="006E64D5" w:rsidRDefault="006E64D5" w:rsidP="00B72A12">
      <w:pPr>
        <w:ind w:left="360"/>
        <w:rPr>
          <w:noProof/>
          <w:lang w:eastAsia="ru-RU"/>
        </w:rPr>
      </w:pPr>
    </w:p>
    <w:p w:rsidR="00BA5EE0" w:rsidRDefault="00BA5EE0" w:rsidP="00B72A12">
      <w:pPr>
        <w:ind w:left="360"/>
        <w:rPr>
          <w:sz w:val="28"/>
          <w:szCs w:val="28"/>
        </w:rPr>
      </w:pPr>
      <w:r>
        <w:rPr>
          <w:noProof/>
          <w:lang w:eastAsia="ru-RU"/>
        </w:rPr>
        <w:drawing>
          <wp:inline distT="0" distB="0" distL="0" distR="0">
            <wp:extent cx="3352800" cy="1964188"/>
            <wp:effectExtent l="19050" t="0" r="0" b="0"/>
            <wp:docPr id="146" name="Shape 146"/>
            <wp:cNvGraphicFramePr/>
            <a:graphic xmlns:a="http://schemas.openxmlformats.org/drawingml/2006/main">
              <a:graphicData uri="http://schemas.openxmlformats.org/drawingml/2006/picture">
                <pic:pic xmlns:pic="http://schemas.openxmlformats.org/drawingml/2006/picture">
                  <pic:nvPicPr>
                    <pic:cNvPr id="146" name="Shape 146"/>
                    <pic:cNvPicPr preferRelativeResize="0"/>
                  </pic:nvPicPr>
                  <pic:blipFill>
                    <a:blip r:embed="rId6">
                      <a:alphaModFix/>
                    </a:blip>
                    <a:stretch>
                      <a:fillRect/>
                    </a:stretch>
                  </pic:blipFill>
                  <pic:spPr>
                    <a:xfrm>
                      <a:off x="0" y="0"/>
                      <a:ext cx="3350070" cy="1962589"/>
                    </a:xfrm>
                    <a:prstGeom prst="rect">
                      <a:avLst/>
                    </a:prstGeom>
                    <a:noFill/>
                    <a:ln>
                      <a:noFill/>
                    </a:ln>
                  </pic:spPr>
                </pic:pic>
              </a:graphicData>
            </a:graphic>
          </wp:inline>
        </w:drawing>
      </w:r>
    </w:p>
    <w:p w:rsidR="00BA5EE0" w:rsidRDefault="00BA5EE0" w:rsidP="00B72A12">
      <w:pPr>
        <w:ind w:left="360"/>
        <w:rPr>
          <w:sz w:val="28"/>
          <w:szCs w:val="28"/>
        </w:rPr>
      </w:pPr>
      <w:r>
        <w:rPr>
          <w:sz w:val="28"/>
          <w:szCs w:val="28"/>
        </w:rPr>
        <w:lastRenderedPageBreak/>
        <w:t>Б).</w:t>
      </w:r>
    </w:p>
    <w:p w:rsidR="00BA5EE0" w:rsidRDefault="00BA5EE0" w:rsidP="00B72A12">
      <w:pPr>
        <w:ind w:left="360"/>
        <w:rPr>
          <w:sz w:val="28"/>
          <w:szCs w:val="28"/>
        </w:rPr>
      </w:pPr>
      <w:r>
        <w:rPr>
          <w:noProof/>
          <w:lang w:eastAsia="ru-RU"/>
        </w:rPr>
        <w:drawing>
          <wp:inline distT="0" distB="0" distL="0" distR="0">
            <wp:extent cx="3089910" cy="1996440"/>
            <wp:effectExtent l="19050" t="0" r="0" b="0"/>
            <wp:docPr id="87" name="Shape 87"/>
            <wp:cNvGraphicFramePr/>
            <a:graphic xmlns:a="http://schemas.openxmlformats.org/drawingml/2006/main">
              <a:graphicData uri="http://schemas.openxmlformats.org/drawingml/2006/picture">
                <pic:pic xmlns:pic="http://schemas.openxmlformats.org/drawingml/2006/picture">
                  <pic:nvPicPr>
                    <pic:cNvPr id="87" name="Shape 87"/>
                    <pic:cNvPicPr preferRelativeResize="0"/>
                  </pic:nvPicPr>
                  <pic:blipFill>
                    <a:blip r:embed="rId7">
                      <a:alphaModFix/>
                    </a:blip>
                    <a:stretch>
                      <a:fillRect/>
                    </a:stretch>
                  </pic:blipFill>
                  <pic:spPr>
                    <a:xfrm>
                      <a:off x="0" y="0"/>
                      <a:ext cx="3090541" cy="1996848"/>
                    </a:xfrm>
                    <a:prstGeom prst="rect">
                      <a:avLst/>
                    </a:prstGeom>
                    <a:noFill/>
                    <a:ln>
                      <a:noFill/>
                    </a:ln>
                  </pic:spPr>
                </pic:pic>
              </a:graphicData>
            </a:graphic>
          </wp:inline>
        </w:drawing>
      </w:r>
    </w:p>
    <w:p w:rsidR="00BA5EE0" w:rsidRDefault="00827264" w:rsidP="00B72A12">
      <w:pPr>
        <w:ind w:left="360"/>
        <w:rPr>
          <w:sz w:val="28"/>
          <w:szCs w:val="28"/>
        </w:rPr>
      </w:pPr>
      <w:r>
        <w:rPr>
          <w:sz w:val="28"/>
          <w:szCs w:val="28"/>
        </w:rPr>
        <w:t>В).</w:t>
      </w:r>
    </w:p>
    <w:p w:rsidR="000E74DC" w:rsidRDefault="00BA5EE0" w:rsidP="00B72A12">
      <w:pPr>
        <w:ind w:left="360"/>
        <w:rPr>
          <w:sz w:val="28"/>
          <w:szCs w:val="28"/>
        </w:rPr>
      </w:pPr>
      <w:r>
        <w:rPr>
          <w:noProof/>
          <w:lang w:eastAsia="ru-RU"/>
        </w:rPr>
        <w:drawing>
          <wp:inline distT="0" distB="0" distL="0" distR="0">
            <wp:extent cx="3089910" cy="1895777"/>
            <wp:effectExtent l="19050" t="19050" r="15240" b="28273"/>
            <wp:docPr id="23554" name="Picture 2" descr="&amp;Kcy;&amp;ocy;&amp;tcy;&amp;ycy; &amp;Ecy;&amp;rcy;&amp;mcy;&amp;icy;&amp;tcy;&amp;acy;&amp;zhcy;&amp;acy; - &amp;khcy;&amp;rcy;&amp;acy;&amp;ncy;&amp;icy;&amp;tcy;&amp;iecy;&amp;lcy;&amp;icy; &amp;ncy;&amp;acy;&amp;tscy;&amp;icy;&amp;ocy;&amp;ncy;&amp;acy;&amp;lcy;&amp;softcy;&amp;ncy;&amp;ycy;&amp;khcy; &amp;scy;&amp;ocy;&amp;kcy;&amp;rcy;&amp;ocy;&amp;vcy;&amp;icy;&amp;shch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2" descr="&amp;Kcy;&amp;ocy;&amp;tcy;&amp;ycy; &amp;Ecy;&amp;rcy;&amp;mcy;&amp;icy;&amp;tcy;&amp;acy;&amp;zhcy;&amp;acy; - &amp;khcy;&amp;rcy;&amp;acy;&amp;ncy;&amp;icy;&amp;tcy;&amp;iecy;&amp;lcy;&amp;icy; &amp;ncy;&amp;acy;&amp;tscy;&amp;icy;&amp;ocy;&amp;ncy;&amp;acy;&amp;lcy;&amp;softcy;&amp;ncy;&amp;ycy;&amp;khcy; &amp;scy;&amp;ocy;&amp;kcy;&amp;rcy;&amp;ocy;&amp;vcy;&amp;icy;&amp;shchcy;"/>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95964" cy="1899491"/>
                    </a:xfrm>
                    <a:prstGeom prst="rect">
                      <a:avLst/>
                    </a:prstGeom>
                    <a:noFill/>
                    <a:ln w="9525">
                      <a:solidFill>
                        <a:schemeClr val="accent1"/>
                      </a:solidFill>
                      <a:miter lim="800000"/>
                      <a:headEnd/>
                      <a:tailEnd/>
                    </a:ln>
                    <a:extLst/>
                  </pic:spPr>
                </pic:pic>
              </a:graphicData>
            </a:graphic>
          </wp:inline>
        </w:drawing>
      </w:r>
    </w:p>
    <w:p w:rsidR="00BA5EE0" w:rsidRDefault="00BA5EE0" w:rsidP="00B72A12">
      <w:pPr>
        <w:ind w:left="360"/>
        <w:rPr>
          <w:sz w:val="28"/>
          <w:szCs w:val="28"/>
        </w:rPr>
      </w:pPr>
      <w:r>
        <w:rPr>
          <w:sz w:val="28"/>
          <w:szCs w:val="28"/>
        </w:rPr>
        <w:t>Г).</w:t>
      </w:r>
    </w:p>
    <w:p w:rsidR="00BA5EE0" w:rsidRDefault="00BA5EE0" w:rsidP="00B72A12">
      <w:pPr>
        <w:ind w:left="360"/>
        <w:rPr>
          <w:sz w:val="28"/>
          <w:szCs w:val="28"/>
        </w:rPr>
      </w:pPr>
      <w:r>
        <w:rPr>
          <w:noProof/>
          <w:lang w:eastAsia="ru-RU"/>
        </w:rPr>
        <w:drawing>
          <wp:inline distT="0" distB="0" distL="0" distR="0">
            <wp:extent cx="3063240" cy="2080260"/>
            <wp:effectExtent l="19050" t="0" r="3810" b="0"/>
            <wp:docPr id="145" name="Shape 145"/>
            <wp:cNvGraphicFramePr/>
            <a:graphic xmlns:a="http://schemas.openxmlformats.org/drawingml/2006/main">
              <a:graphicData uri="http://schemas.openxmlformats.org/drawingml/2006/picture">
                <pic:pic xmlns:pic="http://schemas.openxmlformats.org/drawingml/2006/picture">
                  <pic:nvPicPr>
                    <pic:cNvPr id="145" name="Shape 145"/>
                    <pic:cNvPicPr preferRelativeResize="0"/>
                  </pic:nvPicPr>
                  <pic:blipFill>
                    <a:blip r:embed="rId9">
                      <a:alphaModFix/>
                    </a:blip>
                    <a:stretch>
                      <a:fillRect/>
                    </a:stretch>
                  </pic:blipFill>
                  <pic:spPr>
                    <a:xfrm>
                      <a:off x="0" y="0"/>
                      <a:ext cx="3064045" cy="2080807"/>
                    </a:xfrm>
                    <a:prstGeom prst="rect">
                      <a:avLst/>
                    </a:prstGeom>
                    <a:noFill/>
                    <a:ln>
                      <a:noFill/>
                    </a:ln>
                  </pic:spPr>
                </pic:pic>
              </a:graphicData>
            </a:graphic>
          </wp:inline>
        </w:drawing>
      </w:r>
    </w:p>
    <w:p w:rsidR="00BA5EE0" w:rsidRDefault="00BA5EE0" w:rsidP="00B72A12">
      <w:pPr>
        <w:ind w:left="360"/>
        <w:rPr>
          <w:sz w:val="28"/>
          <w:szCs w:val="28"/>
        </w:rPr>
      </w:pPr>
      <w:r>
        <w:rPr>
          <w:sz w:val="28"/>
          <w:szCs w:val="28"/>
        </w:rPr>
        <w:t>Д).</w:t>
      </w:r>
    </w:p>
    <w:p w:rsidR="000E74DC" w:rsidRDefault="000E74DC" w:rsidP="00B72A12">
      <w:pPr>
        <w:ind w:left="360"/>
        <w:rPr>
          <w:sz w:val="28"/>
          <w:szCs w:val="28"/>
        </w:rPr>
      </w:pPr>
      <w:r>
        <w:rPr>
          <w:noProof/>
          <w:lang w:eastAsia="ru-RU"/>
        </w:rPr>
        <w:drawing>
          <wp:inline distT="0" distB="0" distL="0" distR="0">
            <wp:extent cx="3063240" cy="2025354"/>
            <wp:effectExtent l="19050" t="19050" r="22860" b="12996"/>
            <wp:docPr id="6148" name="Picture 4" descr="http://img-fotki.yandex.ru/get/5408/86441892.334/0_a2c96_e4344fe5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descr="http://img-fotki.yandex.ru/get/5408/86441892.334/0_a2c96_e4344fe5_XL.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84936" cy="2039699"/>
                    </a:xfrm>
                    <a:prstGeom prst="rect">
                      <a:avLst/>
                    </a:prstGeom>
                    <a:noFill/>
                    <a:ln w="9525">
                      <a:solidFill>
                        <a:schemeClr val="accent1"/>
                      </a:solidFill>
                      <a:miter lim="800000"/>
                      <a:headEnd/>
                      <a:tailEnd/>
                    </a:ln>
                    <a:extLst/>
                  </pic:spPr>
                </pic:pic>
              </a:graphicData>
            </a:graphic>
          </wp:inline>
        </w:drawing>
      </w:r>
    </w:p>
    <w:p w:rsidR="006E64D5" w:rsidRDefault="006E64D5" w:rsidP="00AA0A80">
      <w:pPr>
        <w:ind w:left="360"/>
        <w:rPr>
          <w:i/>
          <w:sz w:val="28"/>
          <w:szCs w:val="28"/>
        </w:rPr>
      </w:pPr>
    </w:p>
    <w:p w:rsidR="00AA0A80" w:rsidRPr="005653D3" w:rsidRDefault="00AA0A80" w:rsidP="00AA0A80">
      <w:pPr>
        <w:ind w:left="360"/>
        <w:rPr>
          <w:i/>
          <w:sz w:val="28"/>
          <w:szCs w:val="28"/>
        </w:rPr>
      </w:pPr>
      <w:r w:rsidRPr="005653D3">
        <w:rPr>
          <w:i/>
          <w:sz w:val="28"/>
          <w:szCs w:val="28"/>
        </w:rPr>
        <w:t>Умение:</w:t>
      </w:r>
      <w:r w:rsidR="006E64D5">
        <w:rPr>
          <w:i/>
          <w:sz w:val="28"/>
          <w:szCs w:val="28"/>
        </w:rPr>
        <w:t xml:space="preserve"> </w:t>
      </w:r>
      <w:r w:rsidR="005A2F7F" w:rsidRPr="005653D3">
        <w:rPr>
          <w:i/>
          <w:sz w:val="28"/>
          <w:szCs w:val="28"/>
        </w:rPr>
        <w:t>осмысление и оценивание содержания и формы текста.</w:t>
      </w:r>
    </w:p>
    <w:p w:rsidR="00AA0A80" w:rsidRDefault="001704D0" w:rsidP="00B72A12">
      <w:pPr>
        <w:ind w:left="360"/>
        <w:rPr>
          <w:sz w:val="28"/>
          <w:szCs w:val="28"/>
        </w:rPr>
      </w:pPr>
      <w:r>
        <w:rPr>
          <w:sz w:val="28"/>
          <w:szCs w:val="28"/>
        </w:rPr>
        <w:t>Почему современному реставратору необходимо быть исследователем? Обоснуй ответ, приведи доказательство из текста.</w:t>
      </w:r>
    </w:p>
    <w:p w:rsidR="006E64D5" w:rsidRPr="006E64D5" w:rsidRDefault="006E64D5" w:rsidP="006E64D5">
      <w:pPr>
        <w:ind w:left="360"/>
        <w:rPr>
          <w:b/>
          <w:sz w:val="28"/>
          <w:szCs w:val="28"/>
          <w:u w:val="single"/>
        </w:rPr>
      </w:pPr>
      <w:r w:rsidRPr="006E64D5">
        <w:rPr>
          <w:b/>
          <w:sz w:val="28"/>
          <w:szCs w:val="28"/>
          <w:u w:val="single"/>
        </w:rPr>
        <w:lastRenderedPageBreak/>
        <w:t>Функциональная (читательская) грамотность</w:t>
      </w:r>
      <w:r w:rsidR="00C14AD4">
        <w:rPr>
          <w:b/>
          <w:sz w:val="28"/>
          <w:szCs w:val="28"/>
          <w:u w:val="single"/>
        </w:rPr>
        <w:t xml:space="preserve"> (9 класс)</w:t>
      </w:r>
      <w:r w:rsidRPr="006E64D5">
        <w:rPr>
          <w:b/>
          <w:sz w:val="28"/>
          <w:szCs w:val="28"/>
          <w:u w:val="single"/>
        </w:rPr>
        <w:t>.</w:t>
      </w:r>
    </w:p>
    <w:p w:rsidR="006E64D5" w:rsidRDefault="006E64D5" w:rsidP="006E64D5">
      <w:pPr>
        <w:spacing w:line="276" w:lineRule="auto"/>
        <w:jc w:val="center"/>
        <w:rPr>
          <w:sz w:val="28"/>
          <w:szCs w:val="28"/>
        </w:rPr>
      </w:pPr>
    </w:p>
    <w:p w:rsidR="00AA0A80" w:rsidRPr="005653D3" w:rsidRDefault="005653D3" w:rsidP="006E64D5">
      <w:pPr>
        <w:spacing w:line="276" w:lineRule="auto"/>
        <w:jc w:val="center"/>
        <w:rPr>
          <w:sz w:val="28"/>
          <w:szCs w:val="28"/>
        </w:rPr>
      </w:pPr>
      <w:r>
        <w:rPr>
          <w:sz w:val="28"/>
          <w:szCs w:val="28"/>
        </w:rPr>
        <w:t>Текст 2.</w:t>
      </w:r>
    </w:p>
    <w:p w:rsidR="00BA5EE0" w:rsidRDefault="001704D0" w:rsidP="006E64D5">
      <w:pPr>
        <w:spacing w:line="276" w:lineRule="auto"/>
        <w:ind w:left="360"/>
        <w:jc w:val="center"/>
        <w:rPr>
          <w:sz w:val="28"/>
          <w:szCs w:val="28"/>
        </w:rPr>
      </w:pPr>
      <w:r>
        <w:rPr>
          <w:sz w:val="28"/>
          <w:szCs w:val="28"/>
        </w:rPr>
        <w:t>Красное дерево тайги.</w:t>
      </w:r>
    </w:p>
    <w:p w:rsidR="00294A81" w:rsidRDefault="00294A81" w:rsidP="006E64D5">
      <w:pPr>
        <w:spacing w:line="276" w:lineRule="auto"/>
        <w:ind w:left="360"/>
        <w:jc w:val="both"/>
        <w:rPr>
          <w:sz w:val="28"/>
          <w:szCs w:val="28"/>
        </w:rPr>
      </w:pPr>
      <w:r>
        <w:rPr>
          <w:sz w:val="28"/>
          <w:szCs w:val="28"/>
        </w:rPr>
        <w:t xml:space="preserve">          Это царственное дерево, раз увидев, запомнишь на всю жизнь. Кедр сибирский как бы на голову выше окружающей тайги, его густая крона всегда обращена к солнцу. Сибиряки называют кедр красным деревом. Не потому, что его древесина имеет розоватый оттенок, а за красоту, величавость, полезность людям</w:t>
      </w:r>
      <w:r w:rsidR="000368EF">
        <w:rPr>
          <w:sz w:val="28"/>
          <w:szCs w:val="28"/>
        </w:rPr>
        <w:t>. Кедровые орешки – ценный продукт питания, синтезированный самой природой концентрат жиров, белков и углеводов, в орешках ценный комплекс витаминов, способствующих росту человеческого организма.</w:t>
      </w:r>
    </w:p>
    <w:p w:rsidR="00EA4071" w:rsidRDefault="00EA4071" w:rsidP="006E64D5">
      <w:pPr>
        <w:spacing w:line="276" w:lineRule="auto"/>
        <w:ind w:left="360"/>
        <w:jc w:val="both"/>
        <w:rPr>
          <w:sz w:val="28"/>
          <w:szCs w:val="28"/>
        </w:rPr>
      </w:pPr>
      <w:r>
        <w:rPr>
          <w:sz w:val="28"/>
          <w:szCs w:val="28"/>
        </w:rPr>
        <w:t xml:space="preserve">          Кедры стойко переносят длительную подсочку. Их живица широко применяется при лечении порезов, ожогов, гнойных ран. Из хвои добывают аскорбиновую кислоту и витаминизированные добавки к корму животных. Всего об этом </w:t>
      </w:r>
      <w:r w:rsidR="00EA5BA6">
        <w:rPr>
          <w:sz w:val="28"/>
          <w:szCs w:val="28"/>
        </w:rPr>
        <w:t>чуде-дереве, кажется, и не перескажешь.</w:t>
      </w:r>
    </w:p>
    <w:p w:rsidR="00EA5BA6" w:rsidRDefault="00EA5BA6" w:rsidP="006E64D5">
      <w:pPr>
        <w:spacing w:line="276" w:lineRule="auto"/>
        <w:ind w:left="360"/>
        <w:jc w:val="both"/>
        <w:rPr>
          <w:sz w:val="28"/>
          <w:szCs w:val="28"/>
        </w:rPr>
      </w:pPr>
      <w:r>
        <w:rPr>
          <w:sz w:val="28"/>
          <w:szCs w:val="28"/>
        </w:rPr>
        <w:t xml:space="preserve">          Более 95 процентов кедровников сосредоточено в Западной и Восточной Сибири. Их рубка повсеместно запрещена.</w:t>
      </w:r>
    </w:p>
    <w:p w:rsidR="00EA5BA6" w:rsidRDefault="00EA5BA6" w:rsidP="006E64D5">
      <w:pPr>
        <w:spacing w:line="276" w:lineRule="auto"/>
        <w:ind w:left="360"/>
        <w:jc w:val="both"/>
        <w:rPr>
          <w:sz w:val="28"/>
          <w:szCs w:val="28"/>
        </w:rPr>
      </w:pPr>
      <w:r>
        <w:rPr>
          <w:sz w:val="28"/>
          <w:szCs w:val="28"/>
        </w:rPr>
        <w:t xml:space="preserve">          Но, вырастив чудо-дерево, природа допустила существенную «ошибку»: слишком уж вкусны орешки! Поэтому так много любителей полакомиться ими. В урожайные годы ветви кедра буквально усыпаны ими. И все же редкому орешку удается дать побег. Вот тут-то и нужна помощь человека.</w:t>
      </w:r>
    </w:p>
    <w:p w:rsidR="00EA5BA6" w:rsidRDefault="00EA5BA6" w:rsidP="006E64D5">
      <w:pPr>
        <w:spacing w:line="276" w:lineRule="auto"/>
        <w:ind w:left="360"/>
        <w:jc w:val="both"/>
        <w:rPr>
          <w:sz w:val="28"/>
          <w:szCs w:val="28"/>
        </w:rPr>
      </w:pPr>
      <w:r>
        <w:rPr>
          <w:sz w:val="28"/>
          <w:szCs w:val="28"/>
        </w:rPr>
        <w:t xml:space="preserve">          Хороший опыт разве</w:t>
      </w:r>
      <w:r w:rsidR="005653D3">
        <w:rPr>
          <w:sz w:val="28"/>
          <w:szCs w:val="28"/>
        </w:rPr>
        <w:t>дения ке</w:t>
      </w:r>
      <w:r>
        <w:rPr>
          <w:sz w:val="28"/>
          <w:szCs w:val="28"/>
        </w:rPr>
        <w:t>дровников накоплен в Кемеровской области. Организована массовая заготовка семян, отработана технология их хранения, повышения энергии их прорастания. Найдены эффективные методы защиты саженцев от грызунов и птиц, от вымирания.</w:t>
      </w:r>
    </w:p>
    <w:p w:rsidR="00EA5BA6" w:rsidRDefault="00EA5BA6" w:rsidP="006E64D5">
      <w:pPr>
        <w:spacing w:line="276" w:lineRule="auto"/>
        <w:ind w:left="360"/>
        <w:jc w:val="both"/>
        <w:rPr>
          <w:sz w:val="28"/>
          <w:szCs w:val="28"/>
        </w:rPr>
      </w:pPr>
    </w:p>
    <w:p w:rsidR="00EA5BA6" w:rsidRDefault="00EA5BA6" w:rsidP="006E64D5">
      <w:pPr>
        <w:spacing w:line="276" w:lineRule="auto"/>
        <w:ind w:left="360"/>
        <w:jc w:val="right"/>
        <w:rPr>
          <w:sz w:val="28"/>
          <w:szCs w:val="28"/>
        </w:rPr>
      </w:pPr>
      <w:r>
        <w:rPr>
          <w:sz w:val="28"/>
          <w:szCs w:val="28"/>
        </w:rPr>
        <w:t>(По П. Ворошилову)</w:t>
      </w:r>
    </w:p>
    <w:p w:rsidR="00E31E66" w:rsidRDefault="00E31E66" w:rsidP="006E64D5">
      <w:pPr>
        <w:spacing w:line="276" w:lineRule="auto"/>
        <w:ind w:left="360"/>
        <w:jc w:val="both"/>
        <w:rPr>
          <w:sz w:val="28"/>
          <w:szCs w:val="28"/>
        </w:rPr>
      </w:pPr>
    </w:p>
    <w:p w:rsidR="001704D0" w:rsidRPr="005653D3" w:rsidRDefault="001704D0" w:rsidP="006E64D5">
      <w:pPr>
        <w:spacing w:line="276" w:lineRule="auto"/>
        <w:ind w:left="360"/>
        <w:rPr>
          <w:i/>
          <w:sz w:val="28"/>
          <w:szCs w:val="28"/>
        </w:rPr>
      </w:pPr>
      <w:r w:rsidRPr="005653D3">
        <w:rPr>
          <w:i/>
          <w:sz w:val="28"/>
          <w:szCs w:val="28"/>
        </w:rPr>
        <w:t>Умение: нахождение информации</w:t>
      </w:r>
    </w:p>
    <w:p w:rsidR="001704D0" w:rsidRDefault="001704D0" w:rsidP="006E64D5">
      <w:pPr>
        <w:spacing w:line="276" w:lineRule="auto"/>
        <w:ind w:left="360"/>
        <w:rPr>
          <w:sz w:val="28"/>
          <w:szCs w:val="28"/>
        </w:rPr>
      </w:pPr>
      <w:r>
        <w:rPr>
          <w:sz w:val="28"/>
          <w:szCs w:val="28"/>
        </w:rPr>
        <w:t xml:space="preserve"> Ответь на вопросы, обведи правильный ответ.</w:t>
      </w:r>
    </w:p>
    <w:p w:rsidR="001704D0" w:rsidRDefault="001704D0" w:rsidP="006E64D5">
      <w:pPr>
        <w:spacing w:line="276" w:lineRule="auto"/>
        <w:ind w:left="360"/>
        <w:rPr>
          <w:sz w:val="28"/>
          <w:szCs w:val="28"/>
        </w:rPr>
      </w:pPr>
    </w:p>
    <w:tbl>
      <w:tblPr>
        <w:tblStyle w:val="a8"/>
        <w:tblW w:w="0" w:type="auto"/>
        <w:tblInd w:w="360" w:type="dxa"/>
        <w:tblLook w:val="04A0" w:firstRow="1" w:lastRow="0" w:firstColumn="1" w:lastColumn="0" w:noHBand="0" w:noVBand="1"/>
      </w:tblPr>
      <w:tblGrid>
        <w:gridCol w:w="8566"/>
        <w:gridCol w:w="708"/>
        <w:gridCol w:w="826"/>
      </w:tblGrid>
      <w:tr w:rsidR="001704D0" w:rsidTr="00096124">
        <w:tc>
          <w:tcPr>
            <w:tcW w:w="8566" w:type="dxa"/>
          </w:tcPr>
          <w:p w:rsidR="001704D0" w:rsidRDefault="00667AE4" w:rsidP="006E64D5">
            <w:pPr>
              <w:spacing w:line="276" w:lineRule="auto"/>
              <w:rPr>
                <w:sz w:val="28"/>
                <w:szCs w:val="28"/>
              </w:rPr>
            </w:pPr>
            <w:r>
              <w:rPr>
                <w:sz w:val="28"/>
                <w:szCs w:val="28"/>
              </w:rPr>
              <w:t>Технология хранения кедровых орехов отработана в Кемеровской области.</w:t>
            </w:r>
          </w:p>
        </w:tc>
        <w:tc>
          <w:tcPr>
            <w:tcW w:w="708" w:type="dxa"/>
          </w:tcPr>
          <w:p w:rsidR="001704D0" w:rsidRDefault="001704D0" w:rsidP="006E64D5">
            <w:pPr>
              <w:spacing w:line="276" w:lineRule="auto"/>
              <w:rPr>
                <w:sz w:val="28"/>
                <w:szCs w:val="28"/>
              </w:rPr>
            </w:pPr>
            <w:r>
              <w:rPr>
                <w:sz w:val="28"/>
                <w:szCs w:val="28"/>
              </w:rPr>
              <w:t>Да</w:t>
            </w:r>
          </w:p>
        </w:tc>
        <w:tc>
          <w:tcPr>
            <w:tcW w:w="826" w:type="dxa"/>
          </w:tcPr>
          <w:p w:rsidR="001704D0" w:rsidRDefault="001704D0" w:rsidP="006E64D5">
            <w:pPr>
              <w:spacing w:line="276" w:lineRule="auto"/>
              <w:rPr>
                <w:sz w:val="28"/>
                <w:szCs w:val="28"/>
              </w:rPr>
            </w:pPr>
            <w:r>
              <w:rPr>
                <w:sz w:val="28"/>
                <w:szCs w:val="28"/>
              </w:rPr>
              <w:t>Нет</w:t>
            </w:r>
          </w:p>
        </w:tc>
      </w:tr>
      <w:tr w:rsidR="001704D0" w:rsidTr="00096124">
        <w:tc>
          <w:tcPr>
            <w:tcW w:w="8566" w:type="dxa"/>
          </w:tcPr>
          <w:p w:rsidR="001704D0" w:rsidRDefault="00667AE4" w:rsidP="006E64D5">
            <w:pPr>
              <w:spacing w:line="276" w:lineRule="auto"/>
              <w:rPr>
                <w:sz w:val="28"/>
                <w:szCs w:val="28"/>
              </w:rPr>
            </w:pPr>
            <w:r>
              <w:rPr>
                <w:sz w:val="28"/>
                <w:szCs w:val="28"/>
              </w:rPr>
              <w:t xml:space="preserve">Из хвои кедра добывают </w:t>
            </w:r>
            <w:r w:rsidR="007C53E7">
              <w:rPr>
                <w:sz w:val="28"/>
                <w:szCs w:val="28"/>
              </w:rPr>
              <w:t>кедровую живицу.</w:t>
            </w:r>
          </w:p>
        </w:tc>
        <w:tc>
          <w:tcPr>
            <w:tcW w:w="708" w:type="dxa"/>
          </w:tcPr>
          <w:p w:rsidR="001704D0" w:rsidRDefault="001704D0" w:rsidP="006E64D5">
            <w:pPr>
              <w:spacing w:line="276" w:lineRule="auto"/>
              <w:rPr>
                <w:sz w:val="28"/>
                <w:szCs w:val="28"/>
              </w:rPr>
            </w:pPr>
            <w:r>
              <w:rPr>
                <w:sz w:val="28"/>
                <w:szCs w:val="28"/>
              </w:rPr>
              <w:t>Да</w:t>
            </w:r>
          </w:p>
        </w:tc>
        <w:tc>
          <w:tcPr>
            <w:tcW w:w="826" w:type="dxa"/>
          </w:tcPr>
          <w:p w:rsidR="001704D0" w:rsidRDefault="001704D0" w:rsidP="006E64D5">
            <w:pPr>
              <w:spacing w:line="276" w:lineRule="auto"/>
              <w:rPr>
                <w:sz w:val="28"/>
                <w:szCs w:val="28"/>
              </w:rPr>
            </w:pPr>
            <w:r>
              <w:rPr>
                <w:sz w:val="28"/>
                <w:szCs w:val="28"/>
              </w:rPr>
              <w:t>Нет</w:t>
            </w:r>
          </w:p>
        </w:tc>
      </w:tr>
      <w:tr w:rsidR="001704D0" w:rsidTr="00096124">
        <w:tc>
          <w:tcPr>
            <w:tcW w:w="8566" w:type="dxa"/>
          </w:tcPr>
          <w:p w:rsidR="001704D0" w:rsidRDefault="001704D0" w:rsidP="006E64D5">
            <w:pPr>
              <w:spacing w:line="276" w:lineRule="auto"/>
              <w:rPr>
                <w:sz w:val="28"/>
                <w:szCs w:val="28"/>
              </w:rPr>
            </w:pPr>
            <w:r>
              <w:rPr>
                <w:sz w:val="28"/>
                <w:szCs w:val="28"/>
              </w:rPr>
              <w:t>Кедровые орешки содержат комплекс витаминов, способствующих росту человеческого организма.</w:t>
            </w:r>
          </w:p>
        </w:tc>
        <w:tc>
          <w:tcPr>
            <w:tcW w:w="708" w:type="dxa"/>
          </w:tcPr>
          <w:p w:rsidR="001704D0" w:rsidRDefault="001704D0" w:rsidP="006E64D5">
            <w:pPr>
              <w:spacing w:line="276" w:lineRule="auto"/>
              <w:rPr>
                <w:sz w:val="28"/>
                <w:szCs w:val="28"/>
              </w:rPr>
            </w:pPr>
            <w:r>
              <w:rPr>
                <w:sz w:val="28"/>
                <w:szCs w:val="28"/>
              </w:rPr>
              <w:t>Да</w:t>
            </w:r>
          </w:p>
        </w:tc>
        <w:tc>
          <w:tcPr>
            <w:tcW w:w="826" w:type="dxa"/>
          </w:tcPr>
          <w:p w:rsidR="001704D0" w:rsidRDefault="001704D0" w:rsidP="006E64D5">
            <w:pPr>
              <w:spacing w:line="276" w:lineRule="auto"/>
              <w:rPr>
                <w:sz w:val="28"/>
                <w:szCs w:val="28"/>
              </w:rPr>
            </w:pPr>
            <w:r>
              <w:rPr>
                <w:sz w:val="28"/>
                <w:szCs w:val="28"/>
              </w:rPr>
              <w:t>Нет</w:t>
            </w:r>
          </w:p>
        </w:tc>
      </w:tr>
      <w:tr w:rsidR="001704D0" w:rsidTr="00096124">
        <w:tc>
          <w:tcPr>
            <w:tcW w:w="8566" w:type="dxa"/>
          </w:tcPr>
          <w:p w:rsidR="001704D0" w:rsidRDefault="00667AE4" w:rsidP="006E64D5">
            <w:pPr>
              <w:spacing w:line="276" w:lineRule="auto"/>
              <w:rPr>
                <w:sz w:val="28"/>
                <w:szCs w:val="28"/>
              </w:rPr>
            </w:pPr>
            <w:r>
              <w:rPr>
                <w:sz w:val="28"/>
                <w:szCs w:val="28"/>
              </w:rPr>
              <w:t>Более 50% кедровников сосредоточено в Западной и Восточной Сибири.</w:t>
            </w:r>
          </w:p>
        </w:tc>
        <w:tc>
          <w:tcPr>
            <w:tcW w:w="708" w:type="dxa"/>
          </w:tcPr>
          <w:p w:rsidR="001704D0" w:rsidRDefault="001704D0" w:rsidP="006E64D5">
            <w:pPr>
              <w:spacing w:line="276" w:lineRule="auto"/>
              <w:rPr>
                <w:sz w:val="28"/>
                <w:szCs w:val="28"/>
              </w:rPr>
            </w:pPr>
            <w:r>
              <w:rPr>
                <w:sz w:val="28"/>
                <w:szCs w:val="28"/>
              </w:rPr>
              <w:t xml:space="preserve">Да </w:t>
            </w:r>
          </w:p>
        </w:tc>
        <w:tc>
          <w:tcPr>
            <w:tcW w:w="826" w:type="dxa"/>
          </w:tcPr>
          <w:p w:rsidR="001704D0" w:rsidRDefault="001704D0" w:rsidP="006E64D5">
            <w:pPr>
              <w:spacing w:line="276" w:lineRule="auto"/>
              <w:rPr>
                <w:sz w:val="28"/>
                <w:szCs w:val="28"/>
              </w:rPr>
            </w:pPr>
            <w:r>
              <w:rPr>
                <w:sz w:val="28"/>
                <w:szCs w:val="28"/>
              </w:rPr>
              <w:t xml:space="preserve">Нет </w:t>
            </w:r>
          </w:p>
        </w:tc>
      </w:tr>
    </w:tbl>
    <w:p w:rsidR="001704D0" w:rsidRDefault="001704D0" w:rsidP="006E64D5">
      <w:pPr>
        <w:spacing w:line="276" w:lineRule="auto"/>
        <w:ind w:left="360"/>
        <w:rPr>
          <w:sz w:val="28"/>
          <w:szCs w:val="28"/>
        </w:rPr>
      </w:pPr>
    </w:p>
    <w:p w:rsidR="006E64D5" w:rsidRDefault="006E64D5" w:rsidP="006E64D5">
      <w:pPr>
        <w:spacing w:line="276" w:lineRule="auto"/>
        <w:ind w:left="360"/>
        <w:rPr>
          <w:i/>
          <w:sz w:val="28"/>
          <w:szCs w:val="28"/>
        </w:rPr>
      </w:pPr>
    </w:p>
    <w:p w:rsidR="006E64D5" w:rsidRDefault="006E64D5" w:rsidP="006E64D5">
      <w:pPr>
        <w:spacing w:line="276" w:lineRule="auto"/>
        <w:ind w:left="360"/>
        <w:rPr>
          <w:i/>
          <w:sz w:val="28"/>
          <w:szCs w:val="28"/>
        </w:rPr>
      </w:pPr>
    </w:p>
    <w:p w:rsidR="006E64D5" w:rsidRDefault="006E64D5" w:rsidP="006E64D5">
      <w:pPr>
        <w:spacing w:line="276" w:lineRule="auto"/>
        <w:ind w:left="360"/>
        <w:rPr>
          <w:i/>
          <w:sz w:val="28"/>
          <w:szCs w:val="28"/>
        </w:rPr>
      </w:pPr>
    </w:p>
    <w:p w:rsidR="006E64D5" w:rsidRDefault="006E64D5" w:rsidP="006E64D5">
      <w:pPr>
        <w:spacing w:line="276" w:lineRule="auto"/>
        <w:ind w:left="360"/>
        <w:rPr>
          <w:i/>
          <w:sz w:val="28"/>
          <w:szCs w:val="28"/>
        </w:rPr>
      </w:pPr>
    </w:p>
    <w:p w:rsidR="007C53E7" w:rsidRPr="00827264" w:rsidRDefault="007C53E7" w:rsidP="006E64D5">
      <w:pPr>
        <w:spacing w:line="276" w:lineRule="auto"/>
        <w:ind w:left="360"/>
        <w:rPr>
          <w:i/>
          <w:sz w:val="28"/>
          <w:szCs w:val="28"/>
        </w:rPr>
      </w:pPr>
      <w:r w:rsidRPr="00827264">
        <w:rPr>
          <w:i/>
          <w:sz w:val="28"/>
          <w:szCs w:val="28"/>
        </w:rPr>
        <w:t>Умение: интерпретация текста. Тип вопроса: установление соответствия.</w:t>
      </w:r>
    </w:p>
    <w:p w:rsidR="007C53E7" w:rsidRDefault="007C53E7" w:rsidP="006E64D5">
      <w:pPr>
        <w:spacing w:line="276" w:lineRule="auto"/>
        <w:ind w:left="360"/>
        <w:rPr>
          <w:sz w:val="28"/>
          <w:szCs w:val="28"/>
        </w:rPr>
      </w:pPr>
      <w:r>
        <w:rPr>
          <w:sz w:val="28"/>
          <w:szCs w:val="28"/>
        </w:rPr>
        <w:t>Соедини слова левого и правого столбика.</w:t>
      </w:r>
    </w:p>
    <w:p w:rsidR="007C53E7" w:rsidRDefault="007C53E7" w:rsidP="006E64D5">
      <w:pPr>
        <w:spacing w:line="276" w:lineRule="auto"/>
        <w:ind w:left="360"/>
        <w:rPr>
          <w:sz w:val="28"/>
          <w:szCs w:val="28"/>
        </w:rPr>
      </w:pPr>
    </w:p>
    <w:tbl>
      <w:tblPr>
        <w:tblStyle w:val="a8"/>
        <w:tblW w:w="0" w:type="auto"/>
        <w:tblInd w:w="360" w:type="dxa"/>
        <w:tblLook w:val="04A0" w:firstRow="1" w:lastRow="0" w:firstColumn="1" w:lastColumn="0" w:noHBand="0" w:noVBand="1"/>
      </w:tblPr>
      <w:tblGrid>
        <w:gridCol w:w="625"/>
        <w:gridCol w:w="1926"/>
        <w:gridCol w:w="486"/>
        <w:gridCol w:w="7063"/>
      </w:tblGrid>
      <w:tr w:rsidR="007C53E7" w:rsidTr="007B168B">
        <w:tc>
          <w:tcPr>
            <w:tcW w:w="625" w:type="dxa"/>
          </w:tcPr>
          <w:p w:rsidR="007C53E7" w:rsidRDefault="007C53E7" w:rsidP="006E64D5">
            <w:pPr>
              <w:spacing w:line="276" w:lineRule="auto"/>
              <w:rPr>
                <w:sz w:val="28"/>
                <w:szCs w:val="28"/>
              </w:rPr>
            </w:pPr>
            <w:r>
              <w:rPr>
                <w:sz w:val="28"/>
                <w:szCs w:val="28"/>
              </w:rPr>
              <w:t>А.</w:t>
            </w:r>
          </w:p>
        </w:tc>
        <w:tc>
          <w:tcPr>
            <w:tcW w:w="1926" w:type="dxa"/>
          </w:tcPr>
          <w:p w:rsidR="007C53E7" w:rsidRDefault="007C53E7" w:rsidP="006E64D5">
            <w:pPr>
              <w:spacing w:line="276" w:lineRule="auto"/>
              <w:rPr>
                <w:sz w:val="28"/>
                <w:szCs w:val="28"/>
              </w:rPr>
            </w:pPr>
            <w:r>
              <w:rPr>
                <w:sz w:val="28"/>
                <w:szCs w:val="28"/>
              </w:rPr>
              <w:t>Аскорбиновая кислота</w:t>
            </w:r>
          </w:p>
        </w:tc>
        <w:tc>
          <w:tcPr>
            <w:tcW w:w="486" w:type="dxa"/>
          </w:tcPr>
          <w:p w:rsidR="007C53E7" w:rsidRDefault="007C53E7" w:rsidP="006E64D5">
            <w:pPr>
              <w:spacing w:line="276" w:lineRule="auto"/>
              <w:rPr>
                <w:sz w:val="28"/>
                <w:szCs w:val="28"/>
              </w:rPr>
            </w:pPr>
            <w:r>
              <w:rPr>
                <w:sz w:val="28"/>
                <w:szCs w:val="28"/>
              </w:rPr>
              <w:t>1.</w:t>
            </w:r>
          </w:p>
        </w:tc>
        <w:tc>
          <w:tcPr>
            <w:tcW w:w="7063" w:type="dxa"/>
          </w:tcPr>
          <w:p w:rsidR="007C53E7" w:rsidRPr="007B168B" w:rsidRDefault="007C53E7" w:rsidP="006E64D5">
            <w:pPr>
              <w:spacing w:line="276" w:lineRule="auto"/>
              <w:rPr>
                <w:sz w:val="28"/>
                <w:szCs w:val="28"/>
              </w:rPr>
            </w:pPr>
            <w:r w:rsidRPr="007B168B">
              <w:rPr>
                <w:sz w:val="28"/>
                <w:szCs w:val="28"/>
                <w:shd w:val="clear" w:color="auto" w:fill="FFFFFF"/>
              </w:rPr>
              <w:t>Бесцветное вязкое вещество с характерным хвойным запахом, научное название живицы</w:t>
            </w:r>
          </w:p>
        </w:tc>
      </w:tr>
      <w:tr w:rsidR="007C53E7" w:rsidTr="007B168B">
        <w:tc>
          <w:tcPr>
            <w:tcW w:w="625" w:type="dxa"/>
          </w:tcPr>
          <w:p w:rsidR="007C53E7" w:rsidRDefault="007C53E7" w:rsidP="006E64D5">
            <w:pPr>
              <w:spacing w:line="276" w:lineRule="auto"/>
              <w:rPr>
                <w:sz w:val="28"/>
                <w:szCs w:val="28"/>
              </w:rPr>
            </w:pPr>
            <w:r>
              <w:rPr>
                <w:sz w:val="28"/>
                <w:szCs w:val="28"/>
              </w:rPr>
              <w:t>Б.</w:t>
            </w:r>
          </w:p>
        </w:tc>
        <w:tc>
          <w:tcPr>
            <w:tcW w:w="1926" w:type="dxa"/>
          </w:tcPr>
          <w:p w:rsidR="007C53E7" w:rsidRDefault="007C53E7" w:rsidP="006E64D5">
            <w:pPr>
              <w:spacing w:line="276" w:lineRule="auto"/>
              <w:rPr>
                <w:sz w:val="28"/>
                <w:szCs w:val="28"/>
              </w:rPr>
            </w:pPr>
            <w:r>
              <w:rPr>
                <w:sz w:val="28"/>
                <w:szCs w:val="28"/>
              </w:rPr>
              <w:t>Живица</w:t>
            </w:r>
          </w:p>
        </w:tc>
        <w:tc>
          <w:tcPr>
            <w:tcW w:w="486" w:type="dxa"/>
          </w:tcPr>
          <w:p w:rsidR="007C53E7" w:rsidRDefault="007C53E7" w:rsidP="006E64D5">
            <w:pPr>
              <w:spacing w:line="276" w:lineRule="auto"/>
              <w:rPr>
                <w:sz w:val="28"/>
                <w:szCs w:val="28"/>
              </w:rPr>
            </w:pPr>
            <w:r>
              <w:rPr>
                <w:sz w:val="28"/>
                <w:szCs w:val="28"/>
              </w:rPr>
              <w:t>2.</w:t>
            </w:r>
          </w:p>
        </w:tc>
        <w:tc>
          <w:tcPr>
            <w:tcW w:w="7063" w:type="dxa"/>
          </w:tcPr>
          <w:p w:rsidR="007C53E7" w:rsidRPr="007B168B" w:rsidRDefault="007C53E7" w:rsidP="006E64D5">
            <w:pPr>
              <w:spacing w:line="276" w:lineRule="auto"/>
              <w:rPr>
                <w:sz w:val="28"/>
                <w:szCs w:val="28"/>
              </w:rPr>
            </w:pPr>
            <w:r w:rsidRPr="007B168B">
              <w:rPr>
                <w:sz w:val="28"/>
                <w:szCs w:val="28"/>
                <w:shd w:val="clear" w:color="auto" w:fill="FFFFFF"/>
              </w:rPr>
              <w:t>Лесной массив, в древостое которого главной лесообразующей породой являются разновидности кедровых сосен, такие как сибирский или европейский кедр.</w:t>
            </w:r>
          </w:p>
        </w:tc>
      </w:tr>
      <w:tr w:rsidR="007C53E7" w:rsidTr="007B168B">
        <w:tc>
          <w:tcPr>
            <w:tcW w:w="625" w:type="dxa"/>
          </w:tcPr>
          <w:p w:rsidR="007C53E7" w:rsidRDefault="007C53E7" w:rsidP="006E64D5">
            <w:pPr>
              <w:spacing w:line="276" w:lineRule="auto"/>
              <w:rPr>
                <w:sz w:val="28"/>
                <w:szCs w:val="28"/>
              </w:rPr>
            </w:pPr>
            <w:r>
              <w:rPr>
                <w:sz w:val="28"/>
                <w:szCs w:val="28"/>
              </w:rPr>
              <w:t>В.</w:t>
            </w:r>
          </w:p>
        </w:tc>
        <w:tc>
          <w:tcPr>
            <w:tcW w:w="1926" w:type="dxa"/>
          </w:tcPr>
          <w:p w:rsidR="007C53E7" w:rsidRDefault="007C53E7" w:rsidP="006E64D5">
            <w:pPr>
              <w:spacing w:line="276" w:lineRule="auto"/>
              <w:rPr>
                <w:sz w:val="28"/>
                <w:szCs w:val="28"/>
              </w:rPr>
            </w:pPr>
            <w:r>
              <w:rPr>
                <w:sz w:val="28"/>
                <w:szCs w:val="28"/>
              </w:rPr>
              <w:t>Кедровник</w:t>
            </w:r>
          </w:p>
        </w:tc>
        <w:tc>
          <w:tcPr>
            <w:tcW w:w="486" w:type="dxa"/>
          </w:tcPr>
          <w:p w:rsidR="007C53E7" w:rsidRDefault="007C53E7" w:rsidP="006E64D5">
            <w:pPr>
              <w:spacing w:line="276" w:lineRule="auto"/>
              <w:rPr>
                <w:sz w:val="28"/>
                <w:szCs w:val="28"/>
              </w:rPr>
            </w:pPr>
            <w:r>
              <w:rPr>
                <w:sz w:val="28"/>
                <w:szCs w:val="28"/>
              </w:rPr>
              <w:t>3.</w:t>
            </w:r>
          </w:p>
        </w:tc>
        <w:tc>
          <w:tcPr>
            <w:tcW w:w="7063" w:type="dxa"/>
          </w:tcPr>
          <w:p w:rsidR="007C53E7" w:rsidRPr="007B168B" w:rsidRDefault="007B168B" w:rsidP="006E64D5">
            <w:pPr>
              <w:spacing w:line="276" w:lineRule="auto"/>
              <w:rPr>
                <w:sz w:val="28"/>
                <w:szCs w:val="28"/>
              </w:rPr>
            </w:pPr>
            <w:r w:rsidRPr="007B168B">
              <w:rPr>
                <w:sz w:val="28"/>
                <w:szCs w:val="28"/>
                <w:shd w:val="clear" w:color="auto" w:fill="FFFFFF"/>
              </w:rPr>
              <w:t xml:space="preserve">Витамин С, </w:t>
            </w:r>
            <w:r w:rsidR="004B5C75" w:rsidRPr="007B168B">
              <w:rPr>
                <w:sz w:val="28"/>
                <w:szCs w:val="28"/>
                <w:shd w:val="clear" w:color="auto" w:fill="FFFFFF"/>
              </w:rPr>
              <w:t>мощный</w:t>
            </w:r>
            <w:r w:rsidRPr="007B168B">
              <w:rPr>
                <w:sz w:val="28"/>
                <w:szCs w:val="28"/>
                <w:shd w:val="clear" w:color="auto" w:fill="FFFFFF"/>
              </w:rPr>
              <w:t xml:space="preserve"> антиоксидант.</w:t>
            </w:r>
          </w:p>
        </w:tc>
      </w:tr>
      <w:tr w:rsidR="007C53E7" w:rsidTr="007B168B">
        <w:tc>
          <w:tcPr>
            <w:tcW w:w="625" w:type="dxa"/>
          </w:tcPr>
          <w:p w:rsidR="007C53E7" w:rsidRDefault="007C53E7" w:rsidP="006E64D5">
            <w:pPr>
              <w:spacing w:line="276" w:lineRule="auto"/>
              <w:rPr>
                <w:sz w:val="28"/>
                <w:szCs w:val="28"/>
              </w:rPr>
            </w:pPr>
            <w:r>
              <w:rPr>
                <w:sz w:val="28"/>
                <w:szCs w:val="28"/>
              </w:rPr>
              <w:t>Г.</w:t>
            </w:r>
          </w:p>
        </w:tc>
        <w:tc>
          <w:tcPr>
            <w:tcW w:w="1926" w:type="dxa"/>
          </w:tcPr>
          <w:p w:rsidR="007C53E7" w:rsidRDefault="007C53E7" w:rsidP="006E64D5">
            <w:pPr>
              <w:spacing w:line="276" w:lineRule="auto"/>
              <w:rPr>
                <w:sz w:val="28"/>
                <w:szCs w:val="28"/>
              </w:rPr>
            </w:pPr>
            <w:r>
              <w:rPr>
                <w:sz w:val="28"/>
                <w:szCs w:val="28"/>
              </w:rPr>
              <w:t>Терпентин</w:t>
            </w:r>
          </w:p>
        </w:tc>
        <w:tc>
          <w:tcPr>
            <w:tcW w:w="486" w:type="dxa"/>
          </w:tcPr>
          <w:p w:rsidR="007C53E7" w:rsidRDefault="007C53E7" w:rsidP="006E64D5">
            <w:pPr>
              <w:spacing w:line="276" w:lineRule="auto"/>
              <w:rPr>
                <w:sz w:val="28"/>
                <w:szCs w:val="28"/>
              </w:rPr>
            </w:pPr>
            <w:r>
              <w:rPr>
                <w:sz w:val="28"/>
                <w:szCs w:val="28"/>
              </w:rPr>
              <w:t>4.</w:t>
            </w:r>
          </w:p>
        </w:tc>
        <w:tc>
          <w:tcPr>
            <w:tcW w:w="7063" w:type="dxa"/>
          </w:tcPr>
          <w:p w:rsidR="007C53E7" w:rsidRDefault="007C53E7" w:rsidP="006E64D5">
            <w:pPr>
              <w:spacing w:line="276" w:lineRule="auto"/>
              <w:rPr>
                <w:sz w:val="28"/>
                <w:szCs w:val="28"/>
              </w:rPr>
            </w:pPr>
            <w:r>
              <w:rPr>
                <w:sz w:val="28"/>
                <w:szCs w:val="28"/>
              </w:rPr>
              <w:t>Смолистая жидкость янтарного цвета, которые выделяют кедровые деревья</w:t>
            </w:r>
          </w:p>
        </w:tc>
      </w:tr>
      <w:tr w:rsidR="000368EF" w:rsidTr="007B168B">
        <w:tc>
          <w:tcPr>
            <w:tcW w:w="625" w:type="dxa"/>
          </w:tcPr>
          <w:p w:rsidR="000368EF" w:rsidRDefault="00EA4071" w:rsidP="006E64D5">
            <w:pPr>
              <w:spacing w:line="276" w:lineRule="auto"/>
              <w:rPr>
                <w:sz w:val="28"/>
                <w:szCs w:val="28"/>
              </w:rPr>
            </w:pPr>
            <w:r>
              <w:rPr>
                <w:sz w:val="28"/>
                <w:szCs w:val="28"/>
              </w:rPr>
              <w:t>Д.</w:t>
            </w:r>
          </w:p>
        </w:tc>
        <w:tc>
          <w:tcPr>
            <w:tcW w:w="1926" w:type="dxa"/>
          </w:tcPr>
          <w:p w:rsidR="000368EF" w:rsidRPr="000368EF" w:rsidRDefault="00EA4071" w:rsidP="006E64D5">
            <w:pPr>
              <w:spacing w:line="276" w:lineRule="auto"/>
              <w:rPr>
                <w:sz w:val="28"/>
                <w:szCs w:val="28"/>
              </w:rPr>
            </w:pPr>
            <w:r w:rsidRPr="00EA4071">
              <w:rPr>
                <w:bCs/>
                <w:sz w:val="28"/>
                <w:szCs w:val="28"/>
                <w:shd w:val="clear" w:color="auto" w:fill="FFFFFF"/>
              </w:rPr>
              <w:t>Подсочка</w:t>
            </w:r>
          </w:p>
        </w:tc>
        <w:tc>
          <w:tcPr>
            <w:tcW w:w="486" w:type="dxa"/>
          </w:tcPr>
          <w:p w:rsidR="000368EF" w:rsidRDefault="00EA4071" w:rsidP="006E64D5">
            <w:pPr>
              <w:spacing w:line="276" w:lineRule="auto"/>
              <w:rPr>
                <w:sz w:val="28"/>
                <w:szCs w:val="28"/>
              </w:rPr>
            </w:pPr>
            <w:r>
              <w:rPr>
                <w:sz w:val="28"/>
                <w:szCs w:val="28"/>
              </w:rPr>
              <w:t>5.</w:t>
            </w:r>
          </w:p>
        </w:tc>
        <w:tc>
          <w:tcPr>
            <w:tcW w:w="7063" w:type="dxa"/>
          </w:tcPr>
          <w:p w:rsidR="000368EF" w:rsidRPr="000368EF" w:rsidRDefault="000368EF" w:rsidP="006E64D5">
            <w:pPr>
              <w:spacing w:line="276" w:lineRule="auto"/>
              <w:rPr>
                <w:sz w:val="28"/>
                <w:szCs w:val="28"/>
              </w:rPr>
            </w:pPr>
            <w:r>
              <w:rPr>
                <w:rFonts w:ascii="Arial" w:hAnsi="Arial" w:cs="Arial"/>
                <w:color w:val="202122"/>
                <w:sz w:val="21"/>
                <w:szCs w:val="21"/>
                <w:shd w:val="clear" w:color="auto" w:fill="FFFFFF"/>
              </w:rPr>
              <w:t> </w:t>
            </w:r>
            <w:r>
              <w:rPr>
                <w:sz w:val="28"/>
                <w:szCs w:val="28"/>
                <w:shd w:val="clear" w:color="auto" w:fill="FFFFFF"/>
              </w:rPr>
              <w:t>П</w:t>
            </w:r>
            <w:r w:rsidRPr="000368EF">
              <w:rPr>
                <w:sz w:val="28"/>
                <w:szCs w:val="28"/>
                <w:shd w:val="clear" w:color="auto" w:fill="FFFFFF"/>
              </w:rPr>
              <w:t>ериодическое нанесение специальных резов на ствол дерева в период его </w:t>
            </w:r>
            <w:hyperlink r:id="rId11" w:tooltip="Вегетационный период" w:history="1">
              <w:r w:rsidRPr="00EA4071">
                <w:rPr>
                  <w:rStyle w:val="aa"/>
                  <w:color w:val="auto"/>
                  <w:sz w:val="28"/>
                  <w:szCs w:val="28"/>
                  <w:u w:val="none"/>
                  <w:shd w:val="clear" w:color="auto" w:fill="FFFFFF"/>
                </w:rPr>
                <w:t>вегетации</w:t>
              </w:r>
            </w:hyperlink>
            <w:r w:rsidRPr="000368EF">
              <w:rPr>
                <w:sz w:val="28"/>
                <w:szCs w:val="28"/>
                <w:shd w:val="clear" w:color="auto" w:fill="FFFFFF"/>
              </w:rPr>
              <w:t> с целью получения продуктов жизнедеятельности растения, таких как </w:t>
            </w:r>
            <w:hyperlink r:id="rId12" w:tooltip="Живица" w:history="1">
              <w:r w:rsidRPr="00EA4071">
                <w:rPr>
                  <w:rStyle w:val="aa"/>
                  <w:color w:val="auto"/>
                  <w:sz w:val="28"/>
                  <w:szCs w:val="28"/>
                  <w:u w:val="none"/>
                  <w:shd w:val="clear" w:color="auto" w:fill="FFFFFF"/>
                </w:rPr>
                <w:t>живицы</w:t>
              </w:r>
            </w:hyperlink>
            <w:r w:rsidRPr="00EA4071">
              <w:rPr>
                <w:sz w:val="28"/>
                <w:szCs w:val="28"/>
                <w:shd w:val="clear" w:color="auto" w:fill="FFFFFF"/>
              </w:rPr>
              <w:t> </w:t>
            </w:r>
            <w:hyperlink r:id="rId13" w:history="1">
              <w:r w:rsidRPr="00EA4071">
                <w:rPr>
                  <w:rStyle w:val="aa"/>
                  <w:color w:val="auto"/>
                  <w:sz w:val="28"/>
                  <w:szCs w:val="28"/>
                  <w:u w:val="none"/>
                  <w:shd w:val="clear" w:color="auto" w:fill="FFFFFF"/>
                </w:rPr>
                <w:t>хвойных пород</w:t>
              </w:r>
            </w:hyperlink>
            <w:r w:rsidR="00EA4071">
              <w:rPr>
                <w:sz w:val="28"/>
                <w:szCs w:val="28"/>
              </w:rPr>
              <w:t>.</w:t>
            </w:r>
          </w:p>
        </w:tc>
      </w:tr>
    </w:tbl>
    <w:p w:rsidR="007C53E7" w:rsidRDefault="007C53E7" w:rsidP="006E64D5">
      <w:pPr>
        <w:spacing w:line="276" w:lineRule="auto"/>
        <w:ind w:left="360"/>
        <w:rPr>
          <w:sz w:val="28"/>
          <w:szCs w:val="28"/>
        </w:rPr>
      </w:pPr>
    </w:p>
    <w:p w:rsidR="007B168B" w:rsidRPr="006E64D5" w:rsidRDefault="007B168B" w:rsidP="006E64D5">
      <w:pPr>
        <w:spacing w:line="276" w:lineRule="auto"/>
        <w:ind w:left="360"/>
        <w:rPr>
          <w:i/>
          <w:sz w:val="28"/>
          <w:szCs w:val="28"/>
        </w:rPr>
      </w:pPr>
      <w:r w:rsidRPr="006E64D5">
        <w:rPr>
          <w:i/>
          <w:sz w:val="28"/>
          <w:szCs w:val="28"/>
        </w:rPr>
        <w:t>Умение: осмысление и оценивание содержания и формы текста.</w:t>
      </w:r>
    </w:p>
    <w:p w:rsidR="006949C9" w:rsidRDefault="00EA5BA6" w:rsidP="006E64D5">
      <w:pPr>
        <w:spacing w:line="276" w:lineRule="auto"/>
        <w:ind w:left="360"/>
        <w:rPr>
          <w:sz w:val="28"/>
          <w:szCs w:val="28"/>
        </w:rPr>
      </w:pPr>
      <w:r>
        <w:rPr>
          <w:sz w:val="28"/>
          <w:szCs w:val="28"/>
        </w:rPr>
        <w:t xml:space="preserve">Кедр – это чудо-дерево. </w:t>
      </w:r>
      <w:r w:rsidR="004D56BE">
        <w:rPr>
          <w:sz w:val="28"/>
          <w:szCs w:val="28"/>
        </w:rPr>
        <w:t>Почему</w:t>
      </w:r>
      <w:r>
        <w:rPr>
          <w:sz w:val="28"/>
          <w:szCs w:val="28"/>
        </w:rPr>
        <w:t>?</w:t>
      </w:r>
      <w:r w:rsidR="004D56BE">
        <w:rPr>
          <w:sz w:val="28"/>
          <w:szCs w:val="28"/>
        </w:rPr>
        <w:t xml:space="preserve"> Обоснуй ответ, приведи доказательство из текста.</w:t>
      </w:r>
    </w:p>
    <w:p w:rsidR="000721D6" w:rsidRDefault="000721D6" w:rsidP="006E64D5">
      <w:pPr>
        <w:spacing w:line="276" w:lineRule="auto"/>
        <w:ind w:left="360"/>
        <w:rPr>
          <w:sz w:val="28"/>
          <w:szCs w:val="28"/>
        </w:rPr>
      </w:pPr>
    </w:p>
    <w:p w:rsidR="00827264" w:rsidRDefault="00827264" w:rsidP="006E64D5">
      <w:pPr>
        <w:spacing w:line="276" w:lineRule="auto"/>
        <w:ind w:left="360"/>
        <w:rPr>
          <w:sz w:val="28"/>
          <w:szCs w:val="28"/>
        </w:rPr>
      </w:pPr>
    </w:p>
    <w:p w:rsidR="006E64D5" w:rsidRDefault="006E64D5" w:rsidP="006E64D5">
      <w:pPr>
        <w:spacing w:line="276" w:lineRule="auto"/>
        <w:ind w:left="360"/>
        <w:jc w:val="center"/>
        <w:rPr>
          <w:sz w:val="28"/>
          <w:szCs w:val="28"/>
        </w:rPr>
      </w:pPr>
    </w:p>
    <w:p w:rsidR="006E64D5" w:rsidRDefault="006E64D5" w:rsidP="006E64D5">
      <w:pPr>
        <w:spacing w:line="276" w:lineRule="auto"/>
        <w:ind w:left="360"/>
        <w:jc w:val="center"/>
        <w:rPr>
          <w:sz w:val="28"/>
          <w:szCs w:val="28"/>
        </w:rPr>
      </w:pPr>
    </w:p>
    <w:p w:rsidR="006E64D5" w:rsidRDefault="006E64D5" w:rsidP="006E64D5">
      <w:pPr>
        <w:spacing w:line="276" w:lineRule="auto"/>
        <w:ind w:left="360"/>
        <w:jc w:val="center"/>
        <w:rPr>
          <w:sz w:val="28"/>
          <w:szCs w:val="28"/>
        </w:rPr>
      </w:pPr>
    </w:p>
    <w:p w:rsidR="006E64D5" w:rsidRDefault="006E64D5" w:rsidP="006E64D5">
      <w:pPr>
        <w:spacing w:line="276" w:lineRule="auto"/>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Default="006E64D5" w:rsidP="00294A81">
      <w:pPr>
        <w:ind w:left="360"/>
        <w:jc w:val="center"/>
        <w:rPr>
          <w:sz w:val="28"/>
          <w:szCs w:val="28"/>
        </w:rPr>
      </w:pPr>
    </w:p>
    <w:p w:rsidR="006E64D5" w:rsidRPr="006E64D5" w:rsidRDefault="006E64D5" w:rsidP="006E64D5">
      <w:pPr>
        <w:ind w:left="360"/>
        <w:rPr>
          <w:b/>
          <w:sz w:val="28"/>
          <w:szCs w:val="28"/>
          <w:u w:val="single"/>
        </w:rPr>
      </w:pPr>
      <w:r w:rsidRPr="006E64D5">
        <w:rPr>
          <w:b/>
          <w:sz w:val="28"/>
          <w:szCs w:val="28"/>
          <w:u w:val="single"/>
        </w:rPr>
        <w:lastRenderedPageBreak/>
        <w:t>Функциональная (читательская) грамотность</w:t>
      </w:r>
      <w:r w:rsidR="00C14AD4">
        <w:rPr>
          <w:b/>
          <w:sz w:val="28"/>
          <w:szCs w:val="28"/>
          <w:u w:val="single"/>
        </w:rPr>
        <w:t xml:space="preserve"> (9 класс)</w:t>
      </w:r>
      <w:r w:rsidRPr="006E64D5">
        <w:rPr>
          <w:b/>
          <w:sz w:val="28"/>
          <w:szCs w:val="28"/>
          <w:u w:val="single"/>
        </w:rPr>
        <w:t>.</w:t>
      </w:r>
    </w:p>
    <w:p w:rsidR="006E64D5" w:rsidRDefault="006E64D5" w:rsidP="00294A81">
      <w:pPr>
        <w:ind w:left="360"/>
        <w:jc w:val="center"/>
        <w:rPr>
          <w:sz w:val="28"/>
          <w:szCs w:val="28"/>
        </w:rPr>
      </w:pPr>
    </w:p>
    <w:p w:rsidR="00EA5BA6" w:rsidRDefault="00827264" w:rsidP="006E64D5">
      <w:pPr>
        <w:spacing w:line="276" w:lineRule="auto"/>
        <w:ind w:left="360"/>
        <w:jc w:val="center"/>
        <w:rPr>
          <w:sz w:val="28"/>
          <w:szCs w:val="28"/>
        </w:rPr>
      </w:pPr>
      <w:r>
        <w:rPr>
          <w:sz w:val="28"/>
          <w:szCs w:val="28"/>
        </w:rPr>
        <w:t>Текст 3.</w:t>
      </w:r>
    </w:p>
    <w:p w:rsidR="000721D6" w:rsidRDefault="000721D6" w:rsidP="006E64D5">
      <w:pPr>
        <w:spacing w:line="276" w:lineRule="auto"/>
        <w:ind w:left="360"/>
        <w:jc w:val="center"/>
        <w:rPr>
          <w:sz w:val="28"/>
          <w:szCs w:val="28"/>
        </w:rPr>
      </w:pPr>
      <w:r>
        <w:rPr>
          <w:sz w:val="28"/>
          <w:szCs w:val="28"/>
        </w:rPr>
        <w:t>Селигер.</w:t>
      </w:r>
    </w:p>
    <w:p w:rsidR="00294A81" w:rsidRPr="00294A81" w:rsidRDefault="00294A81" w:rsidP="006E64D5">
      <w:pPr>
        <w:spacing w:line="276" w:lineRule="auto"/>
        <w:ind w:left="360"/>
        <w:jc w:val="both"/>
        <w:rPr>
          <w:sz w:val="28"/>
          <w:szCs w:val="28"/>
        </w:rPr>
      </w:pPr>
      <w:r w:rsidRPr="00294A81">
        <w:rPr>
          <w:sz w:val="28"/>
          <w:szCs w:val="28"/>
        </w:rPr>
        <w:t>Дорога лежала у Селигера. И мы завернули. Сразу после ржаного поля увидели много тихой воды. Однако не сплошь водяная гладь, а полосы темной осоки, острова с кудряшками леса, за которыми снова сверкала вода. Садилось солнце. И все кругом как будто оцепенело в прощании со светилом. Дым от костра на синеющем вдалеке берегу подымался кверху светлым столбом. Стрекоза сидела на цветке таволги возле воды, и блики заката играли на слюдяных крыльях. Мы зачерпнули воды в ладони, сполоснули пыльные лица.</w:t>
      </w:r>
    </w:p>
    <w:p w:rsidR="00294A81" w:rsidRDefault="00294A81" w:rsidP="006E64D5">
      <w:pPr>
        <w:spacing w:line="276" w:lineRule="auto"/>
        <w:ind w:left="360"/>
        <w:jc w:val="both"/>
        <w:rPr>
          <w:sz w:val="28"/>
          <w:szCs w:val="28"/>
        </w:rPr>
      </w:pPr>
      <w:r w:rsidRPr="00294A81">
        <w:rPr>
          <w:sz w:val="28"/>
          <w:szCs w:val="28"/>
        </w:rPr>
        <w:t>- Здравствуйте, Селигер Селигерыч…</w:t>
      </w:r>
    </w:p>
    <w:p w:rsidR="00294A81" w:rsidRPr="00294A81" w:rsidRDefault="00294A81" w:rsidP="006E64D5">
      <w:pPr>
        <w:spacing w:line="276" w:lineRule="auto"/>
        <w:ind w:left="360"/>
        <w:jc w:val="both"/>
        <w:rPr>
          <w:sz w:val="28"/>
          <w:szCs w:val="28"/>
        </w:rPr>
      </w:pPr>
      <w:r>
        <w:rPr>
          <w:sz w:val="28"/>
          <w:szCs w:val="28"/>
        </w:rPr>
        <w:t xml:space="preserve">          - </w:t>
      </w:r>
      <w:r w:rsidRPr="00294A81">
        <w:rPr>
          <w:sz w:val="28"/>
          <w:szCs w:val="28"/>
        </w:rPr>
        <w:t>Первый раз приехали? - понимающе отозвался натиравший песочком кастрюлю явно нездешний загорелый рыбак. - Я тоже, помню, так же под вечер увидел все это. И теперь вот в плену, восемнадцатый раз приехал. Откуда? Не поверите, из Сухуми…</w:t>
      </w:r>
    </w:p>
    <w:p w:rsidR="00294A81" w:rsidRDefault="00294A81" w:rsidP="006E64D5">
      <w:pPr>
        <w:spacing w:line="276" w:lineRule="auto"/>
        <w:ind w:left="360"/>
        <w:jc w:val="both"/>
        <w:rPr>
          <w:sz w:val="28"/>
          <w:szCs w:val="28"/>
        </w:rPr>
      </w:pPr>
      <w:r w:rsidRPr="00294A81">
        <w:rPr>
          <w:sz w:val="28"/>
          <w:szCs w:val="28"/>
        </w:rPr>
        <w:t>У большинства наших больших озер мужское имя. Каспий, Арал, Балхаш, Байкал, Сенеж. И это - Селигер Селигерыч. На карте, где восточное чудо - Байкал синеет внушительной полосой, Селигер почти незаметен - в лупу я разглядел лишь подсиненную неясного очертания слёзку. И только тут, вдыхая запах воды, одолевая взглядом уходящие друг за друга гребешки прибрежного леса, понимаешь, как много всего скрывала от глаза мелкомасштабная карта.</w:t>
      </w:r>
    </w:p>
    <w:p w:rsidR="00294A81" w:rsidRPr="00294A81" w:rsidRDefault="00294A81" w:rsidP="006E64D5">
      <w:pPr>
        <w:spacing w:line="276" w:lineRule="auto"/>
        <w:ind w:left="360"/>
        <w:jc w:val="both"/>
        <w:rPr>
          <w:sz w:val="28"/>
          <w:szCs w:val="28"/>
        </w:rPr>
      </w:pPr>
      <w:r w:rsidRPr="00294A81">
        <w:rPr>
          <w:sz w:val="28"/>
          <w:szCs w:val="28"/>
        </w:rPr>
        <w:t>Озеро очень большое. И все же его размеры разом определить невозможно. С моторной лодки одновременно видишь два берега. Они то расходятся, то сужаются, так что даже не слишком смелый пловец вполне одолеет протоку. Но лодка идет полчаса, час, два часа, и озеро все не кончается.</w:t>
      </w:r>
    </w:p>
    <w:p w:rsidR="00294A81" w:rsidRPr="00294A81" w:rsidRDefault="00294A81" w:rsidP="006E64D5">
      <w:pPr>
        <w:spacing w:line="276" w:lineRule="auto"/>
        <w:ind w:left="360"/>
        <w:jc w:val="both"/>
        <w:rPr>
          <w:sz w:val="28"/>
          <w:szCs w:val="28"/>
        </w:rPr>
      </w:pPr>
      <w:r w:rsidRPr="00294A81">
        <w:rPr>
          <w:sz w:val="28"/>
          <w:szCs w:val="28"/>
        </w:rPr>
        <w:t>Иные озера похожи на огромную залу под куполом, Селигер же вызывает в памяти лабиринт Эрмитажа - сотни причудливых «помещений», переходящих одно в другое, - протоки, заливы, тайные устья речек, плесы, мыски, острова. И все это в зелени трав и подступающих к самой воде лесов. Одних островов тут насчитано сто шестьдесят.</w:t>
      </w:r>
    </w:p>
    <w:p w:rsidR="00294A81" w:rsidRPr="00294A81" w:rsidRDefault="00294A81" w:rsidP="006E64D5">
      <w:pPr>
        <w:spacing w:line="276" w:lineRule="auto"/>
        <w:ind w:left="360"/>
        <w:jc w:val="both"/>
        <w:rPr>
          <w:sz w:val="28"/>
          <w:szCs w:val="28"/>
        </w:rPr>
      </w:pPr>
      <w:r w:rsidRPr="00294A81">
        <w:rPr>
          <w:sz w:val="28"/>
          <w:szCs w:val="28"/>
        </w:rPr>
        <w:t>Отцом озера был ледник, отступающий с Валдая, как считают, двадцать пять тысяч лет назад. Получив изначально талую воду утомленного ледника, озеро пополняется теперь постоянным стоком сотен маленьких речек. Избыток же вод Селигер, подобно Байкалу, отдает в одном месте, одним только руслом, впадающим в Волгу.</w:t>
      </w:r>
    </w:p>
    <w:p w:rsidR="00294A81" w:rsidRPr="00294A81" w:rsidRDefault="00294A81" w:rsidP="006E64D5">
      <w:pPr>
        <w:spacing w:line="276" w:lineRule="auto"/>
        <w:ind w:left="360"/>
        <w:rPr>
          <w:sz w:val="28"/>
          <w:szCs w:val="28"/>
        </w:rPr>
      </w:pPr>
    </w:p>
    <w:p w:rsidR="00294A81" w:rsidRDefault="00294A81" w:rsidP="006E64D5">
      <w:pPr>
        <w:spacing w:line="276" w:lineRule="auto"/>
        <w:ind w:left="360"/>
        <w:jc w:val="right"/>
        <w:rPr>
          <w:sz w:val="28"/>
          <w:szCs w:val="28"/>
        </w:rPr>
      </w:pPr>
      <w:r>
        <w:rPr>
          <w:sz w:val="28"/>
          <w:szCs w:val="28"/>
        </w:rPr>
        <w:t>(По В. Пескову)</w:t>
      </w:r>
    </w:p>
    <w:p w:rsidR="006E64D5" w:rsidRDefault="006E64D5" w:rsidP="006E64D5">
      <w:pPr>
        <w:spacing w:line="276" w:lineRule="auto"/>
        <w:ind w:left="360"/>
        <w:rPr>
          <w:i/>
          <w:sz w:val="28"/>
          <w:szCs w:val="28"/>
        </w:rPr>
      </w:pPr>
    </w:p>
    <w:p w:rsidR="006E64D5" w:rsidRDefault="006E64D5" w:rsidP="006E64D5">
      <w:pPr>
        <w:spacing w:line="276" w:lineRule="auto"/>
        <w:ind w:left="360"/>
        <w:rPr>
          <w:i/>
          <w:sz w:val="28"/>
          <w:szCs w:val="28"/>
        </w:rPr>
      </w:pPr>
    </w:p>
    <w:p w:rsidR="006E64D5" w:rsidRDefault="006E64D5" w:rsidP="006E64D5">
      <w:pPr>
        <w:spacing w:line="276" w:lineRule="auto"/>
        <w:ind w:left="360"/>
        <w:rPr>
          <w:i/>
          <w:sz w:val="28"/>
          <w:szCs w:val="28"/>
        </w:rPr>
      </w:pPr>
    </w:p>
    <w:p w:rsidR="006E64D5" w:rsidRDefault="006E64D5" w:rsidP="006E64D5">
      <w:pPr>
        <w:spacing w:line="276" w:lineRule="auto"/>
        <w:ind w:left="360"/>
        <w:rPr>
          <w:i/>
          <w:sz w:val="28"/>
          <w:szCs w:val="28"/>
        </w:rPr>
      </w:pPr>
      <w:bookmarkStart w:id="0" w:name="_GoBack"/>
    </w:p>
    <w:p w:rsidR="006E64D5" w:rsidRDefault="006E64D5" w:rsidP="006E64D5">
      <w:pPr>
        <w:spacing w:line="276" w:lineRule="auto"/>
        <w:ind w:left="360"/>
        <w:rPr>
          <w:i/>
          <w:sz w:val="28"/>
          <w:szCs w:val="28"/>
        </w:rPr>
      </w:pPr>
    </w:p>
    <w:p w:rsidR="00EB403D" w:rsidRPr="00827264" w:rsidRDefault="00EB403D" w:rsidP="006E64D5">
      <w:pPr>
        <w:spacing w:line="276" w:lineRule="auto"/>
        <w:ind w:left="360"/>
        <w:rPr>
          <w:i/>
          <w:sz w:val="28"/>
          <w:szCs w:val="28"/>
        </w:rPr>
      </w:pPr>
      <w:r w:rsidRPr="00827264">
        <w:rPr>
          <w:i/>
          <w:sz w:val="28"/>
          <w:szCs w:val="28"/>
        </w:rPr>
        <w:t>Умение: нахождение информации</w:t>
      </w:r>
    </w:p>
    <w:p w:rsidR="00EB403D" w:rsidRDefault="00EB403D" w:rsidP="006E64D5">
      <w:pPr>
        <w:spacing w:line="276" w:lineRule="auto"/>
        <w:ind w:left="360"/>
        <w:rPr>
          <w:sz w:val="28"/>
          <w:szCs w:val="28"/>
        </w:rPr>
      </w:pPr>
      <w:r>
        <w:rPr>
          <w:sz w:val="28"/>
          <w:szCs w:val="28"/>
        </w:rPr>
        <w:t xml:space="preserve"> Ответь на вопросы, обведи правильный ответ.</w:t>
      </w:r>
    </w:p>
    <w:p w:rsidR="00EB403D" w:rsidRDefault="00EB403D" w:rsidP="006E64D5">
      <w:pPr>
        <w:spacing w:line="276" w:lineRule="auto"/>
        <w:ind w:left="360"/>
        <w:rPr>
          <w:sz w:val="28"/>
          <w:szCs w:val="28"/>
        </w:rPr>
      </w:pPr>
    </w:p>
    <w:tbl>
      <w:tblPr>
        <w:tblStyle w:val="a8"/>
        <w:tblW w:w="0" w:type="auto"/>
        <w:tblInd w:w="360" w:type="dxa"/>
        <w:tblLook w:val="04A0" w:firstRow="1" w:lastRow="0" w:firstColumn="1" w:lastColumn="0" w:noHBand="0" w:noVBand="1"/>
      </w:tblPr>
      <w:tblGrid>
        <w:gridCol w:w="8566"/>
        <w:gridCol w:w="708"/>
        <w:gridCol w:w="826"/>
      </w:tblGrid>
      <w:tr w:rsidR="00EB403D" w:rsidTr="00096124">
        <w:tc>
          <w:tcPr>
            <w:tcW w:w="8566" w:type="dxa"/>
          </w:tcPr>
          <w:p w:rsidR="00EB403D" w:rsidRDefault="00EB403D" w:rsidP="006E64D5">
            <w:pPr>
              <w:spacing w:line="276" w:lineRule="auto"/>
              <w:rPr>
                <w:sz w:val="28"/>
                <w:szCs w:val="28"/>
              </w:rPr>
            </w:pPr>
            <w:r>
              <w:rPr>
                <w:sz w:val="28"/>
                <w:szCs w:val="28"/>
              </w:rPr>
              <w:t>Длина озера Селигер пятьдесят километров.</w:t>
            </w:r>
          </w:p>
        </w:tc>
        <w:tc>
          <w:tcPr>
            <w:tcW w:w="708" w:type="dxa"/>
          </w:tcPr>
          <w:p w:rsidR="00EB403D" w:rsidRDefault="00EB403D" w:rsidP="006E64D5">
            <w:pPr>
              <w:spacing w:line="276" w:lineRule="auto"/>
              <w:rPr>
                <w:sz w:val="28"/>
                <w:szCs w:val="28"/>
              </w:rPr>
            </w:pPr>
            <w:r>
              <w:rPr>
                <w:sz w:val="28"/>
                <w:szCs w:val="28"/>
              </w:rPr>
              <w:t>Да</w:t>
            </w:r>
          </w:p>
        </w:tc>
        <w:tc>
          <w:tcPr>
            <w:tcW w:w="826" w:type="dxa"/>
          </w:tcPr>
          <w:p w:rsidR="00EB403D" w:rsidRDefault="00EB403D" w:rsidP="006E64D5">
            <w:pPr>
              <w:spacing w:line="276" w:lineRule="auto"/>
              <w:rPr>
                <w:sz w:val="28"/>
                <w:szCs w:val="28"/>
              </w:rPr>
            </w:pPr>
            <w:r>
              <w:rPr>
                <w:sz w:val="28"/>
                <w:szCs w:val="28"/>
              </w:rPr>
              <w:t>Нет</w:t>
            </w:r>
          </w:p>
        </w:tc>
      </w:tr>
      <w:tr w:rsidR="00EB403D" w:rsidTr="00096124">
        <w:tc>
          <w:tcPr>
            <w:tcW w:w="8566" w:type="dxa"/>
          </w:tcPr>
          <w:p w:rsidR="00EB403D" w:rsidRDefault="00EB403D" w:rsidP="006E64D5">
            <w:pPr>
              <w:spacing w:line="276" w:lineRule="auto"/>
              <w:rPr>
                <w:sz w:val="28"/>
                <w:szCs w:val="28"/>
              </w:rPr>
            </w:pPr>
            <w:r>
              <w:rPr>
                <w:sz w:val="28"/>
                <w:szCs w:val="28"/>
              </w:rPr>
              <w:t>Избыток вод Селигер отдает Волге.</w:t>
            </w:r>
          </w:p>
        </w:tc>
        <w:tc>
          <w:tcPr>
            <w:tcW w:w="708" w:type="dxa"/>
          </w:tcPr>
          <w:p w:rsidR="00EB403D" w:rsidRDefault="00EB403D" w:rsidP="006E64D5">
            <w:pPr>
              <w:spacing w:line="276" w:lineRule="auto"/>
              <w:rPr>
                <w:sz w:val="28"/>
                <w:szCs w:val="28"/>
              </w:rPr>
            </w:pPr>
            <w:r>
              <w:rPr>
                <w:sz w:val="28"/>
                <w:szCs w:val="28"/>
              </w:rPr>
              <w:t>Да</w:t>
            </w:r>
          </w:p>
        </w:tc>
        <w:tc>
          <w:tcPr>
            <w:tcW w:w="826" w:type="dxa"/>
          </w:tcPr>
          <w:p w:rsidR="00EB403D" w:rsidRDefault="00EB403D" w:rsidP="006E64D5">
            <w:pPr>
              <w:spacing w:line="276" w:lineRule="auto"/>
              <w:rPr>
                <w:sz w:val="28"/>
                <w:szCs w:val="28"/>
              </w:rPr>
            </w:pPr>
            <w:r>
              <w:rPr>
                <w:sz w:val="28"/>
                <w:szCs w:val="28"/>
              </w:rPr>
              <w:t>Нет</w:t>
            </w:r>
          </w:p>
        </w:tc>
      </w:tr>
      <w:tr w:rsidR="00EB403D" w:rsidTr="00096124">
        <w:tc>
          <w:tcPr>
            <w:tcW w:w="8566" w:type="dxa"/>
          </w:tcPr>
          <w:p w:rsidR="00EB403D" w:rsidRDefault="00EB403D" w:rsidP="006E64D5">
            <w:pPr>
              <w:spacing w:line="276" w:lineRule="auto"/>
              <w:rPr>
                <w:sz w:val="28"/>
                <w:szCs w:val="28"/>
              </w:rPr>
            </w:pPr>
            <w:r>
              <w:rPr>
                <w:sz w:val="28"/>
                <w:szCs w:val="28"/>
              </w:rPr>
              <w:t>Разговор автора с рыбаком происходил на берегу Байкала.</w:t>
            </w:r>
          </w:p>
        </w:tc>
        <w:tc>
          <w:tcPr>
            <w:tcW w:w="708" w:type="dxa"/>
          </w:tcPr>
          <w:p w:rsidR="00EB403D" w:rsidRDefault="00EB403D" w:rsidP="006E64D5">
            <w:pPr>
              <w:spacing w:line="276" w:lineRule="auto"/>
              <w:rPr>
                <w:sz w:val="28"/>
                <w:szCs w:val="28"/>
              </w:rPr>
            </w:pPr>
            <w:r>
              <w:rPr>
                <w:sz w:val="28"/>
                <w:szCs w:val="28"/>
              </w:rPr>
              <w:t>Да</w:t>
            </w:r>
          </w:p>
        </w:tc>
        <w:tc>
          <w:tcPr>
            <w:tcW w:w="826" w:type="dxa"/>
          </w:tcPr>
          <w:p w:rsidR="00EB403D" w:rsidRDefault="00EB403D" w:rsidP="006E64D5">
            <w:pPr>
              <w:spacing w:line="276" w:lineRule="auto"/>
              <w:rPr>
                <w:sz w:val="28"/>
                <w:szCs w:val="28"/>
              </w:rPr>
            </w:pPr>
            <w:r>
              <w:rPr>
                <w:sz w:val="28"/>
                <w:szCs w:val="28"/>
              </w:rPr>
              <w:t>Нет</w:t>
            </w:r>
          </w:p>
        </w:tc>
      </w:tr>
      <w:tr w:rsidR="00EB403D" w:rsidTr="00096124">
        <w:tc>
          <w:tcPr>
            <w:tcW w:w="8566" w:type="dxa"/>
          </w:tcPr>
          <w:p w:rsidR="00EB403D" w:rsidRDefault="00EB403D" w:rsidP="006E64D5">
            <w:pPr>
              <w:spacing w:line="276" w:lineRule="auto"/>
              <w:rPr>
                <w:sz w:val="28"/>
                <w:szCs w:val="28"/>
              </w:rPr>
            </w:pPr>
            <w:r>
              <w:rPr>
                <w:sz w:val="28"/>
                <w:szCs w:val="28"/>
              </w:rPr>
              <w:t>На карте Селигер можно разглядеть только при помощи лупы.</w:t>
            </w:r>
          </w:p>
        </w:tc>
        <w:tc>
          <w:tcPr>
            <w:tcW w:w="708" w:type="dxa"/>
          </w:tcPr>
          <w:p w:rsidR="00EB403D" w:rsidRDefault="00EB403D" w:rsidP="006E64D5">
            <w:pPr>
              <w:spacing w:line="276" w:lineRule="auto"/>
              <w:rPr>
                <w:sz w:val="28"/>
                <w:szCs w:val="28"/>
              </w:rPr>
            </w:pPr>
            <w:r>
              <w:rPr>
                <w:sz w:val="28"/>
                <w:szCs w:val="28"/>
              </w:rPr>
              <w:t xml:space="preserve">Да </w:t>
            </w:r>
          </w:p>
        </w:tc>
        <w:tc>
          <w:tcPr>
            <w:tcW w:w="826" w:type="dxa"/>
          </w:tcPr>
          <w:p w:rsidR="00EB403D" w:rsidRDefault="00EB403D" w:rsidP="006E64D5">
            <w:pPr>
              <w:spacing w:line="276" w:lineRule="auto"/>
              <w:rPr>
                <w:sz w:val="28"/>
                <w:szCs w:val="28"/>
              </w:rPr>
            </w:pPr>
            <w:r>
              <w:rPr>
                <w:sz w:val="28"/>
                <w:szCs w:val="28"/>
              </w:rPr>
              <w:t xml:space="preserve">Нет </w:t>
            </w:r>
          </w:p>
        </w:tc>
      </w:tr>
    </w:tbl>
    <w:p w:rsidR="00EB403D" w:rsidRDefault="00EB403D" w:rsidP="006E64D5">
      <w:pPr>
        <w:spacing w:line="276" w:lineRule="auto"/>
        <w:ind w:left="360"/>
        <w:rPr>
          <w:sz w:val="28"/>
          <w:szCs w:val="28"/>
        </w:rPr>
      </w:pPr>
    </w:p>
    <w:p w:rsidR="004301FA" w:rsidRPr="00827264" w:rsidRDefault="004301FA" w:rsidP="006E64D5">
      <w:pPr>
        <w:spacing w:line="276" w:lineRule="auto"/>
        <w:ind w:left="360"/>
        <w:rPr>
          <w:i/>
          <w:sz w:val="28"/>
          <w:szCs w:val="28"/>
        </w:rPr>
      </w:pPr>
      <w:r w:rsidRPr="00827264">
        <w:rPr>
          <w:i/>
          <w:sz w:val="28"/>
          <w:szCs w:val="28"/>
        </w:rPr>
        <w:t>Умение: интерпретация текста.</w:t>
      </w:r>
    </w:p>
    <w:p w:rsidR="004301FA" w:rsidRDefault="004301FA" w:rsidP="006E64D5">
      <w:pPr>
        <w:spacing w:line="276" w:lineRule="auto"/>
        <w:ind w:left="360"/>
        <w:rPr>
          <w:sz w:val="28"/>
          <w:szCs w:val="28"/>
        </w:rPr>
      </w:pPr>
      <w:r>
        <w:rPr>
          <w:sz w:val="28"/>
          <w:szCs w:val="28"/>
        </w:rPr>
        <w:t xml:space="preserve">Выбери </w:t>
      </w:r>
      <w:r w:rsidR="005A2F7F">
        <w:rPr>
          <w:sz w:val="28"/>
          <w:szCs w:val="28"/>
        </w:rPr>
        <w:t>особенности</w:t>
      </w:r>
      <w:r>
        <w:rPr>
          <w:sz w:val="28"/>
          <w:szCs w:val="28"/>
        </w:rPr>
        <w:t xml:space="preserve"> озера Селигер. Запиши варианты ответов.</w:t>
      </w:r>
    </w:p>
    <w:p w:rsidR="004301FA" w:rsidRDefault="004301FA" w:rsidP="006E64D5">
      <w:pPr>
        <w:spacing w:line="276" w:lineRule="auto"/>
        <w:ind w:left="360"/>
        <w:rPr>
          <w:sz w:val="28"/>
          <w:szCs w:val="28"/>
        </w:rPr>
      </w:pPr>
    </w:p>
    <w:p w:rsidR="005A2F7F" w:rsidRDefault="004301FA" w:rsidP="006E64D5">
      <w:pPr>
        <w:spacing w:line="276" w:lineRule="auto"/>
        <w:ind w:left="360"/>
        <w:rPr>
          <w:sz w:val="28"/>
          <w:szCs w:val="28"/>
        </w:rPr>
      </w:pPr>
      <w:r>
        <w:rPr>
          <w:sz w:val="28"/>
          <w:szCs w:val="28"/>
        </w:rPr>
        <w:t xml:space="preserve">А). </w:t>
      </w:r>
      <w:r w:rsidR="00A758FB">
        <w:rPr>
          <w:sz w:val="28"/>
          <w:szCs w:val="28"/>
        </w:rPr>
        <w:t>Озеро Селигер образовалось от таянья ледника 25 тысяч лет назад.</w:t>
      </w:r>
    </w:p>
    <w:p w:rsidR="004301FA" w:rsidRDefault="004301FA" w:rsidP="006E64D5">
      <w:pPr>
        <w:spacing w:line="276" w:lineRule="auto"/>
        <w:ind w:left="360"/>
        <w:rPr>
          <w:sz w:val="28"/>
          <w:szCs w:val="28"/>
        </w:rPr>
      </w:pPr>
      <w:r>
        <w:rPr>
          <w:sz w:val="28"/>
          <w:szCs w:val="28"/>
        </w:rPr>
        <w:t xml:space="preserve">Б). </w:t>
      </w:r>
      <w:r w:rsidR="00A758FB">
        <w:rPr>
          <w:sz w:val="28"/>
          <w:szCs w:val="28"/>
        </w:rPr>
        <w:t>В озере насчитывается 160 островов.</w:t>
      </w:r>
    </w:p>
    <w:p w:rsidR="00A758FB" w:rsidRDefault="00A758FB" w:rsidP="006E64D5">
      <w:pPr>
        <w:spacing w:line="276" w:lineRule="auto"/>
        <w:ind w:left="360"/>
        <w:rPr>
          <w:sz w:val="28"/>
          <w:szCs w:val="28"/>
        </w:rPr>
      </w:pPr>
      <w:r>
        <w:rPr>
          <w:sz w:val="28"/>
          <w:szCs w:val="28"/>
        </w:rPr>
        <w:t>В). Селигер – самое глубокое озеро</w:t>
      </w:r>
      <w:r w:rsidR="005A2F7F">
        <w:rPr>
          <w:sz w:val="28"/>
          <w:szCs w:val="28"/>
        </w:rPr>
        <w:t xml:space="preserve"> в мире</w:t>
      </w:r>
      <w:r>
        <w:rPr>
          <w:sz w:val="28"/>
          <w:szCs w:val="28"/>
        </w:rPr>
        <w:t>.</w:t>
      </w:r>
    </w:p>
    <w:p w:rsidR="00A758FB" w:rsidRDefault="00A758FB" w:rsidP="006E64D5">
      <w:pPr>
        <w:spacing w:line="276" w:lineRule="auto"/>
        <w:ind w:left="360"/>
        <w:rPr>
          <w:sz w:val="28"/>
          <w:szCs w:val="28"/>
        </w:rPr>
      </w:pPr>
      <w:r>
        <w:rPr>
          <w:sz w:val="28"/>
          <w:szCs w:val="28"/>
        </w:rPr>
        <w:t>Г). Озеро пополняется постоянным стоком сотен маленьких речек.</w:t>
      </w:r>
    </w:p>
    <w:p w:rsidR="005A2F7F" w:rsidRDefault="005A2F7F" w:rsidP="006E64D5">
      <w:pPr>
        <w:spacing w:line="276" w:lineRule="auto"/>
        <w:ind w:left="360"/>
        <w:rPr>
          <w:sz w:val="28"/>
          <w:szCs w:val="28"/>
          <w:shd w:val="clear" w:color="auto" w:fill="FFFFFF"/>
        </w:rPr>
      </w:pPr>
      <w:r>
        <w:rPr>
          <w:sz w:val="28"/>
          <w:szCs w:val="28"/>
        </w:rPr>
        <w:t xml:space="preserve">Д). </w:t>
      </w:r>
      <w:r w:rsidRPr="005A2F7F">
        <w:rPr>
          <w:sz w:val="28"/>
          <w:szCs w:val="28"/>
          <w:shd w:val="clear" w:color="auto" w:fill="FFFFFF"/>
        </w:rPr>
        <w:t>По объёму запасов пресной </w:t>
      </w:r>
      <w:r w:rsidRPr="005A2F7F">
        <w:rPr>
          <w:bCs/>
          <w:sz w:val="28"/>
          <w:szCs w:val="28"/>
          <w:shd w:val="clear" w:color="auto" w:fill="FFFFFF"/>
        </w:rPr>
        <w:t>воды</w:t>
      </w:r>
      <w:r w:rsidRPr="005A2F7F">
        <w:rPr>
          <w:sz w:val="28"/>
          <w:szCs w:val="28"/>
          <w:shd w:val="clear" w:color="auto" w:fill="FFFFFF"/>
        </w:rPr>
        <w:t> </w:t>
      </w:r>
      <w:r>
        <w:rPr>
          <w:sz w:val="28"/>
          <w:szCs w:val="28"/>
          <w:shd w:val="clear" w:color="auto" w:fill="FFFFFF"/>
        </w:rPr>
        <w:t>Селигер</w:t>
      </w:r>
      <w:r w:rsidRPr="005A2F7F">
        <w:rPr>
          <w:sz w:val="28"/>
          <w:szCs w:val="28"/>
          <w:shd w:val="clear" w:color="auto" w:fill="FFFFFF"/>
        </w:rPr>
        <w:t> занимает первое место </w:t>
      </w:r>
      <w:r w:rsidRPr="005A2F7F">
        <w:rPr>
          <w:bCs/>
          <w:sz w:val="28"/>
          <w:szCs w:val="28"/>
          <w:shd w:val="clear" w:color="auto" w:fill="FFFFFF"/>
        </w:rPr>
        <w:t>в</w:t>
      </w:r>
      <w:r w:rsidRPr="005A2F7F">
        <w:rPr>
          <w:sz w:val="28"/>
          <w:szCs w:val="28"/>
          <w:shd w:val="clear" w:color="auto" w:fill="FFFFFF"/>
        </w:rPr>
        <w:t> </w:t>
      </w:r>
      <w:r w:rsidRPr="005A2F7F">
        <w:rPr>
          <w:bCs/>
          <w:sz w:val="28"/>
          <w:szCs w:val="28"/>
          <w:shd w:val="clear" w:color="auto" w:fill="FFFFFF"/>
        </w:rPr>
        <w:t>мире</w:t>
      </w:r>
      <w:r w:rsidRPr="005A2F7F">
        <w:rPr>
          <w:sz w:val="28"/>
          <w:szCs w:val="28"/>
          <w:shd w:val="clear" w:color="auto" w:fill="FFFFFF"/>
        </w:rPr>
        <w:t> среди озёр.</w:t>
      </w:r>
    </w:p>
    <w:p w:rsidR="005A2F7F" w:rsidRPr="005A2F7F" w:rsidRDefault="005A2F7F" w:rsidP="006E64D5">
      <w:pPr>
        <w:spacing w:line="276" w:lineRule="auto"/>
        <w:ind w:left="360"/>
        <w:rPr>
          <w:sz w:val="28"/>
          <w:szCs w:val="28"/>
        </w:rPr>
      </w:pPr>
      <w:r>
        <w:rPr>
          <w:sz w:val="28"/>
          <w:szCs w:val="28"/>
        </w:rPr>
        <w:t>Е). У озера множество протоков, заливов, тайных устьев речек.</w:t>
      </w:r>
    </w:p>
    <w:bookmarkEnd w:id="0"/>
    <w:p w:rsidR="00BE5C84" w:rsidRDefault="00BE5C84">
      <w:pPr>
        <w:widowControl/>
        <w:autoSpaceDE/>
        <w:autoSpaceDN/>
        <w:spacing w:after="160" w:line="259" w:lineRule="auto"/>
        <w:rPr>
          <w:sz w:val="28"/>
          <w:szCs w:val="28"/>
        </w:rPr>
      </w:pPr>
      <w:r>
        <w:rPr>
          <w:sz w:val="28"/>
          <w:szCs w:val="28"/>
        </w:rPr>
        <w:br w:type="page"/>
      </w:r>
    </w:p>
    <w:p w:rsidR="004301FA" w:rsidRPr="005A2F7F" w:rsidRDefault="00BE5C84" w:rsidP="006E64D5">
      <w:pPr>
        <w:spacing w:line="276" w:lineRule="auto"/>
        <w:ind w:left="360"/>
        <w:rPr>
          <w:sz w:val="28"/>
          <w:szCs w:val="28"/>
        </w:rPr>
      </w:pPr>
      <w:hyperlink r:id="rId14" w:history="1">
        <w:r w:rsidRPr="00BE5C84">
          <w:rPr>
            <w:rStyle w:val="aa"/>
            <w:sz w:val="28"/>
            <w:szCs w:val="28"/>
          </w:rPr>
          <w:t>Скачано с www.znanio.ru</w:t>
        </w:r>
      </w:hyperlink>
    </w:p>
    <w:sectPr w:rsidR="004301FA" w:rsidRPr="005A2F7F" w:rsidSect="00B72A12">
      <w:pgSz w:w="11910" w:h="16840"/>
      <w:pgMar w:top="720" w:right="720" w:bottom="720" w:left="72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AFF" w:usb1="C0007841" w:usb2="00000009" w:usb3="00000000" w:csb0="000001FF" w:csb1="00000000"/>
  </w:font>
  <w:font w:name="Arial">
    <w:altName w:val="Arial"/>
    <w:panose1 w:val="020B0604020202020204"/>
    <w:charset w:val="CC"/>
    <w:family w:val="swiss"/>
    <w:pitch w:val="variable"/>
    <w:sig w:usb0="E0002EFF" w:usb1="C000785B" w:usb2="00000009" w:usb3="00000000" w:csb0="000001FF" w:csb1="00000000"/>
  </w:font>
  <w:font w:name="Calibri">
    <w:altName w:val="Calibri"/>
    <w:panose1 w:val="020F0502020204030204"/>
    <w:charset w:val="CC"/>
    <w:family w:val="swiss"/>
    <w:pitch w:val="variable"/>
    <w:sig w:usb0="E4002EFF" w:usb1="C200247B" w:usb2="00000009" w:usb3="00000000" w:csb0="000001FF" w:csb1="00000000"/>
  </w:font>
  <w:font w:name="Tahoma">
    <w:altName w:val="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311C3"/>
    <w:multiLevelType w:val="hybridMultilevel"/>
    <w:tmpl w:val="70E0C7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3AA50BD6"/>
    <w:multiLevelType w:val="hybridMultilevel"/>
    <w:tmpl w:val="949459F4"/>
    <w:lvl w:ilvl="0" w:tplc="7CD692F4">
      <w:numFmt w:val="bullet"/>
      <w:lvlText w:val="-"/>
      <w:lvlJc w:val="left"/>
      <w:pPr>
        <w:ind w:left="833" w:hanging="165"/>
      </w:pPr>
      <w:rPr>
        <w:rFonts w:ascii="Times New Roman" w:eastAsia="Times New Roman" w:hAnsi="Times New Roman" w:cs="Times New Roman" w:hint="default"/>
        <w:w w:val="99"/>
        <w:sz w:val="28"/>
        <w:szCs w:val="28"/>
        <w:lang w:val="ru-RU" w:eastAsia="en-US" w:bidi="ar-SA"/>
      </w:rPr>
    </w:lvl>
    <w:lvl w:ilvl="1" w:tplc="15A84EBA">
      <w:numFmt w:val="bullet"/>
      <w:lvlText w:val="•"/>
      <w:lvlJc w:val="left"/>
      <w:pPr>
        <w:ind w:left="1732" w:hanging="165"/>
      </w:pPr>
      <w:rPr>
        <w:rFonts w:hint="default"/>
        <w:lang w:val="ru-RU" w:eastAsia="en-US" w:bidi="ar-SA"/>
      </w:rPr>
    </w:lvl>
    <w:lvl w:ilvl="2" w:tplc="BC9C41CE">
      <w:numFmt w:val="bullet"/>
      <w:lvlText w:val="•"/>
      <w:lvlJc w:val="left"/>
      <w:pPr>
        <w:ind w:left="2625" w:hanging="165"/>
      </w:pPr>
      <w:rPr>
        <w:rFonts w:hint="default"/>
        <w:lang w:val="ru-RU" w:eastAsia="en-US" w:bidi="ar-SA"/>
      </w:rPr>
    </w:lvl>
    <w:lvl w:ilvl="3" w:tplc="019C322E">
      <w:numFmt w:val="bullet"/>
      <w:lvlText w:val="•"/>
      <w:lvlJc w:val="left"/>
      <w:pPr>
        <w:ind w:left="3518" w:hanging="165"/>
      </w:pPr>
      <w:rPr>
        <w:rFonts w:hint="default"/>
        <w:lang w:val="ru-RU" w:eastAsia="en-US" w:bidi="ar-SA"/>
      </w:rPr>
    </w:lvl>
    <w:lvl w:ilvl="4" w:tplc="9BC8D66C">
      <w:numFmt w:val="bullet"/>
      <w:lvlText w:val="•"/>
      <w:lvlJc w:val="left"/>
      <w:pPr>
        <w:ind w:left="4411" w:hanging="165"/>
      </w:pPr>
      <w:rPr>
        <w:rFonts w:hint="default"/>
        <w:lang w:val="ru-RU" w:eastAsia="en-US" w:bidi="ar-SA"/>
      </w:rPr>
    </w:lvl>
    <w:lvl w:ilvl="5" w:tplc="83DE5954">
      <w:numFmt w:val="bullet"/>
      <w:lvlText w:val="•"/>
      <w:lvlJc w:val="left"/>
      <w:pPr>
        <w:ind w:left="5304" w:hanging="165"/>
      </w:pPr>
      <w:rPr>
        <w:rFonts w:hint="default"/>
        <w:lang w:val="ru-RU" w:eastAsia="en-US" w:bidi="ar-SA"/>
      </w:rPr>
    </w:lvl>
    <w:lvl w:ilvl="6" w:tplc="7FFA3CF0">
      <w:numFmt w:val="bullet"/>
      <w:lvlText w:val="•"/>
      <w:lvlJc w:val="left"/>
      <w:pPr>
        <w:ind w:left="6196" w:hanging="165"/>
      </w:pPr>
      <w:rPr>
        <w:rFonts w:hint="default"/>
        <w:lang w:val="ru-RU" w:eastAsia="en-US" w:bidi="ar-SA"/>
      </w:rPr>
    </w:lvl>
    <w:lvl w:ilvl="7" w:tplc="30105FB0">
      <w:numFmt w:val="bullet"/>
      <w:lvlText w:val="•"/>
      <w:lvlJc w:val="left"/>
      <w:pPr>
        <w:ind w:left="7089" w:hanging="165"/>
      </w:pPr>
      <w:rPr>
        <w:rFonts w:hint="default"/>
        <w:lang w:val="ru-RU" w:eastAsia="en-US" w:bidi="ar-SA"/>
      </w:rPr>
    </w:lvl>
    <w:lvl w:ilvl="8" w:tplc="4AEA5A72">
      <w:numFmt w:val="bullet"/>
      <w:lvlText w:val="•"/>
      <w:lvlJc w:val="left"/>
      <w:pPr>
        <w:ind w:left="7982" w:hanging="165"/>
      </w:pPr>
      <w:rPr>
        <w:rFonts w:hint="default"/>
        <w:lang w:val="ru-RU" w:eastAsia="en-US" w:bidi="ar-SA"/>
      </w:rPr>
    </w:lvl>
  </w:abstractNum>
  <w:abstractNum w:abstractNumId="2" w15:restartNumberingAfterBreak="0">
    <w:nsid w:val="71C72A09"/>
    <w:multiLevelType w:val="hybridMultilevel"/>
    <w:tmpl w:val="8BA6CE14"/>
    <w:lvl w:ilvl="0" w:tplc="4D8AFA52">
      <w:start w:val="1"/>
      <w:numFmt w:val="bullet"/>
      <w:lvlText w:val="•"/>
      <w:lvlJc w:val="left"/>
      <w:pPr>
        <w:tabs>
          <w:tab w:val="num" w:pos="720"/>
        </w:tabs>
        <w:ind w:left="720" w:hanging="360"/>
      </w:pPr>
      <w:rPr>
        <w:rFonts w:ascii="Arial" w:hAnsi="Arial" w:hint="default"/>
      </w:rPr>
    </w:lvl>
    <w:lvl w:ilvl="1" w:tplc="C71E70C8" w:tentative="1">
      <w:start w:val="1"/>
      <w:numFmt w:val="bullet"/>
      <w:lvlText w:val="•"/>
      <w:lvlJc w:val="left"/>
      <w:pPr>
        <w:tabs>
          <w:tab w:val="num" w:pos="1440"/>
        </w:tabs>
        <w:ind w:left="1440" w:hanging="360"/>
      </w:pPr>
      <w:rPr>
        <w:rFonts w:ascii="Arial" w:hAnsi="Arial" w:hint="default"/>
      </w:rPr>
    </w:lvl>
    <w:lvl w:ilvl="2" w:tplc="2CBA2FA0" w:tentative="1">
      <w:start w:val="1"/>
      <w:numFmt w:val="bullet"/>
      <w:lvlText w:val="•"/>
      <w:lvlJc w:val="left"/>
      <w:pPr>
        <w:tabs>
          <w:tab w:val="num" w:pos="2160"/>
        </w:tabs>
        <w:ind w:left="2160" w:hanging="360"/>
      </w:pPr>
      <w:rPr>
        <w:rFonts w:ascii="Arial" w:hAnsi="Arial" w:hint="default"/>
      </w:rPr>
    </w:lvl>
    <w:lvl w:ilvl="3" w:tplc="99F83DBA" w:tentative="1">
      <w:start w:val="1"/>
      <w:numFmt w:val="bullet"/>
      <w:lvlText w:val="•"/>
      <w:lvlJc w:val="left"/>
      <w:pPr>
        <w:tabs>
          <w:tab w:val="num" w:pos="2880"/>
        </w:tabs>
        <w:ind w:left="2880" w:hanging="360"/>
      </w:pPr>
      <w:rPr>
        <w:rFonts w:ascii="Arial" w:hAnsi="Arial" w:hint="default"/>
      </w:rPr>
    </w:lvl>
    <w:lvl w:ilvl="4" w:tplc="6F04666E" w:tentative="1">
      <w:start w:val="1"/>
      <w:numFmt w:val="bullet"/>
      <w:lvlText w:val="•"/>
      <w:lvlJc w:val="left"/>
      <w:pPr>
        <w:tabs>
          <w:tab w:val="num" w:pos="3600"/>
        </w:tabs>
        <w:ind w:left="3600" w:hanging="360"/>
      </w:pPr>
      <w:rPr>
        <w:rFonts w:ascii="Arial" w:hAnsi="Arial" w:hint="default"/>
      </w:rPr>
    </w:lvl>
    <w:lvl w:ilvl="5" w:tplc="F9BE79E4" w:tentative="1">
      <w:start w:val="1"/>
      <w:numFmt w:val="bullet"/>
      <w:lvlText w:val="•"/>
      <w:lvlJc w:val="left"/>
      <w:pPr>
        <w:tabs>
          <w:tab w:val="num" w:pos="4320"/>
        </w:tabs>
        <w:ind w:left="4320" w:hanging="360"/>
      </w:pPr>
      <w:rPr>
        <w:rFonts w:ascii="Arial" w:hAnsi="Arial" w:hint="default"/>
      </w:rPr>
    </w:lvl>
    <w:lvl w:ilvl="6" w:tplc="7EFAA9A0" w:tentative="1">
      <w:start w:val="1"/>
      <w:numFmt w:val="bullet"/>
      <w:lvlText w:val="•"/>
      <w:lvlJc w:val="left"/>
      <w:pPr>
        <w:tabs>
          <w:tab w:val="num" w:pos="5040"/>
        </w:tabs>
        <w:ind w:left="5040" w:hanging="360"/>
      </w:pPr>
      <w:rPr>
        <w:rFonts w:ascii="Arial" w:hAnsi="Arial" w:hint="default"/>
      </w:rPr>
    </w:lvl>
    <w:lvl w:ilvl="7" w:tplc="08841DAE" w:tentative="1">
      <w:start w:val="1"/>
      <w:numFmt w:val="bullet"/>
      <w:lvlText w:val="•"/>
      <w:lvlJc w:val="left"/>
      <w:pPr>
        <w:tabs>
          <w:tab w:val="num" w:pos="5760"/>
        </w:tabs>
        <w:ind w:left="5760" w:hanging="360"/>
      </w:pPr>
      <w:rPr>
        <w:rFonts w:ascii="Arial" w:hAnsi="Arial" w:hint="default"/>
      </w:rPr>
    </w:lvl>
    <w:lvl w:ilvl="8" w:tplc="2698F212" w:tentative="1">
      <w:start w:val="1"/>
      <w:numFmt w:val="bullet"/>
      <w:lvlText w:val="•"/>
      <w:lvlJc w:val="left"/>
      <w:pPr>
        <w:tabs>
          <w:tab w:val="num" w:pos="6480"/>
        </w:tabs>
        <w:ind w:left="6480" w:hanging="360"/>
      </w:pPr>
      <w:rPr>
        <w:rFonts w:ascii="Arial" w:hAnsi="Arial"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2"/>
  </w:compat>
  <w:rsids>
    <w:rsidRoot w:val="00AB4492"/>
    <w:rsid w:val="00025D56"/>
    <w:rsid w:val="000368EF"/>
    <w:rsid w:val="000721D6"/>
    <w:rsid w:val="000E74DC"/>
    <w:rsid w:val="001704D0"/>
    <w:rsid w:val="00294A81"/>
    <w:rsid w:val="00393E53"/>
    <w:rsid w:val="003C196C"/>
    <w:rsid w:val="004301FA"/>
    <w:rsid w:val="00444266"/>
    <w:rsid w:val="004B5C75"/>
    <w:rsid w:val="004D56BE"/>
    <w:rsid w:val="005474BD"/>
    <w:rsid w:val="005653D3"/>
    <w:rsid w:val="005A2F7F"/>
    <w:rsid w:val="00667AE4"/>
    <w:rsid w:val="006949C9"/>
    <w:rsid w:val="006E64D5"/>
    <w:rsid w:val="007B168B"/>
    <w:rsid w:val="007C53E7"/>
    <w:rsid w:val="00827264"/>
    <w:rsid w:val="00A374B2"/>
    <w:rsid w:val="00A758FB"/>
    <w:rsid w:val="00AA0A80"/>
    <w:rsid w:val="00AB4492"/>
    <w:rsid w:val="00B72A12"/>
    <w:rsid w:val="00BA5EE0"/>
    <w:rsid w:val="00BE5C84"/>
    <w:rsid w:val="00C14AD4"/>
    <w:rsid w:val="00C42A57"/>
    <w:rsid w:val="00E31E66"/>
    <w:rsid w:val="00EA4071"/>
    <w:rsid w:val="00EA5BA6"/>
    <w:rsid w:val="00EB403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259FD16-08E1-48B4-A03E-5F7D3C494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B72A12"/>
    <w:pPr>
      <w:widowControl w:val="0"/>
      <w:autoSpaceDE w:val="0"/>
      <w:autoSpaceDN w:val="0"/>
      <w:spacing w:after="0" w:line="240" w:lineRule="auto"/>
    </w:pPr>
    <w:rPr>
      <w:rFonts w:ascii="Times New Roman" w:eastAsia="Times New Roman"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AB4492"/>
    <w:pPr>
      <w:ind w:left="720"/>
      <w:contextualSpacing/>
    </w:pPr>
    <w:rPr>
      <w:sz w:val="24"/>
      <w:szCs w:val="24"/>
      <w:lang w:eastAsia="ru-RU"/>
    </w:rPr>
  </w:style>
  <w:style w:type="paragraph" w:styleId="a4">
    <w:name w:val="Body Text"/>
    <w:basedOn w:val="a"/>
    <w:link w:val="a5"/>
    <w:uiPriority w:val="1"/>
    <w:qFormat/>
    <w:rsid w:val="00B72A12"/>
    <w:rPr>
      <w:sz w:val="28"/>
      <w:szCs w:val="28"/>
    </w:rPr>
  </w:style>
  <w:style w:type="character" w:customStyle="1" w:styleId="a5">
    <w:name w:val="Основной текст Знак"/>
    <w:basedOn w:val="a0"/>
    <w:link w:val="a4"/>
    <w:uiPriority w:val="1"/>
    <w:rsid w:val="00B72A12"/>
    <w:rPr>
      <w:rFonts w:ascii="Times New Roman" w:eastAsia="Times New Roman" w:hAnsi="Times New Roman" w:cs="Times New Roman"/>
      <w:sz w:val="28"/>
      <w:szCs w:val="28"/>
    </w:rPr>
  </w:style>
  <w:style w:type="paragraph" w:styleId="a6">
    <w:name w:val="Title"/>
    <w:basedOn w:val="a"/>
    <w:link w:val="a7"/>
    <w:uiPriority w:val="1"/>
    <w:qFormat/>
    <w:rsid w:val="00B72A12"/>
    <w:pPr>
      <w:spacing w:before="75"/>
      <w:ind w:left="100" w:right="310" w:firstLine="567"/>
    </w:pPr>
    <w:rPr>
      <w:b/>
      <w:bCs/>
      <w:sz w:val="28"/>
      <w:szCs w:val="28"/>
    </w:rPr>
  </w:style>
  <w:style w:type="character" w:customStyle="1" w:styleId="a7">
    <w:name w:val="Заголовок Знак"/>
    <w:basedOn w:val="a0"/>
    <w:link w:val="a6"/>
    <w:uiPriority w:val="1"/>
    <w:rsid w:val="00B72A12"/>
    <w:rPr>
      <w:rFonts w:ascii="Times New Roman" w:eastAsia="Times New Roman" w:hAnsi="Times New Roman" w:cs="Times New Roman"/>
      <w:b/>
      <w:bCs/>
      <w:sz w:val="28"/>
      <w:szCs w:val="28"/>
    </w:rPr>
  </w:style>
  <w:style w:type="table" w:styleId="a8">
    <w:name w:val="Table Grid"/>
    <w:basedOn w:val="a1"/>
    <w:uiPriority w:val="39"/>
    <w:rsid w:val="00025D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rmal (Web)"/>
    <w:basedOn w:val="a"/>
    <w:uiPriority w:val="99"/>
    <w:unhideWhenUsed/>
    <w:rsid w:val="00AA0A80"/>
    <w:pPr>
      <w:widowControl/>
      <w:autoSpaceDE/>
      <w:autoSpaceDN/>
      <w:spacing w:before="100" w:beforeAutospacing="1" w:after="100" w:afterAutospacing="1"/>
    </w:pPr>
    <w:rPr>
      <w:sz w:val="24"/>
      <w:szCs w:val="24"/>
      <w:lang w:eastAsia="ru-RU"/>
    </w:rPr>
  </w:style>
  <w:style w:type="table" w:customStyle="1" w:styleId="1">
    <w:name w:val="Сетка таблицы1"/>
    <w:basedOn w:val="a1"/>
    <w:next w:val="a8"/>
    <w:uiPriority w:val="59"/>
    <w:rsid w:val="007C53E7"/>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a">
    <w:name w:val="Hyperlink"/>
    <w:basedOn w:val="a0"/>
    <w:uiPriority w:val="99"/>
    <w:unhideWhenUsed/>
    <w:rsid w:val="000368EF"/>
    <w:rPr>
      <w:color w:val="0000FF"/>
      <w:u w:val="single"/>
    </w:rPr>
  </w:style>
  <w:style w:type="paragraph" w:styleId="ab">
    <w:name w:val="Balloon Text"/>
    <w:basedOn w:val="a"/>
    <w:link w:val="ac"/>
    <w:uiPriority w:val="99"/>
    <w:semiHidden/>
    <w:unhideWhenUsed/>
    <w:rsid w:val="006E64D5"/>
    <w:rPr>
      <w:rFonts w:ascii="Tahoma" w:hAnsi="Tahoma" w:cs="Tahoma"/>
      <w:sz w:val="16"/>
      <w:szCs w:val="16"/>
    </w:rPr>
  </w:style>
  <w:style w:type="character" w:customStyle="1" w:styleId="ac">
    <w:name w:val="Текст выноски Знак"/>
    <w:basedOn w:val="a0"/>
    <w:link w:val="ab"/>
    <w:uiPriority w:val="99"/>
    <w:semiHidden/>
    <w:rsid w:val="006E64D5"/>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7458262">
      <w:bodyDiv w:val="1"/>
      <w:marLeft w:val="0"/>
      <w:marRight w:val="0"/>
      <w:marTop w:val="0"/>
      <w:marBottom w:val="0"/>
      <w:divBdr>
        <w:top w:val="none" w:sz="0" w:space="0" w:color="auto"/>
        <w:left w:val="none" w:sz="0" w:space="0" w:color="auto"/>
        <w:bottom w:val="none" w:sz="0" w:space="0" w:color="auto"/>
        <w:right w:val="none" w:sz="0" w:space="0" w:color="auto"/>
      </w:divBdr>
      <w:divsChild>
        <w:div w:id="1701079683">
          <w:marLeft w:val="547"/>
          <w:marRight w:val="0"/>
          <w:marTop w:val="130"/>
          <w:marBottom w:val="0"/>
          <w:divBdr>
            <w:top w:val="none" w:sz="0" w:space="0" w:color="auto"/>
            <w:left w:val="none" w:sz="0" w:space="0" w:color="auto"/>
            <w:bottom w:val="none" w:sz="0" w:space="0" w:color="auto"/>
            <w:right w:val="none" w:sz="0" w:space="0" w:color="auto"/>
          </w:divBdr>
        </w:div>
        <w:div w:id="1544295700">
          <w:marLeft w:val="547"/>
          <w:marRight w:val="0"/>
          <w:marTop w:val="130"/>
          <w:marBottom w:val="0"/>
          <w:divBdr>
            <w:top w:val="none" w:sz="0" w:space="0" w:color="auto"/>
            <w:left w:val="none" w:sz="0" w:space="0" w:color="auto"/>
            <w:bottom w:val="none" w:sz="0" w:space="0" w:color="auto"/>
            <w:right w:val="none" w:sz="0" w:space="0" w:color="auto"/>
          </w:divBdr>
        </w:div>
        <w:div w:id="1603418716">
          <w:marLeft w:val="547"/>
          <w:marRight w:val="0"/>
          <w:marTop w:val="130"/>
          <w:marBottom w:val="0"/>
          <w:divBdr>
            <w:top w:val="none" w:sz="0" w:space="0" w:color="auto"/>
            <w:left w:val="none" w:sz="0" w:space="0" w:color="auto"/>
            <w:bottom w:val="none" w:sz="0" w:space="0" w:color="auto"/>
            <w:right w:val="none" w:sz="0" w:space="0" w:color="auto"/>
          </w:divBdr>
        </w:div>
        <w:div w:id="2117434072">
          <w:marLeft w:val="547"/>
          <w:marRight w:val="0"/>
          <w:marTop w:val="130"/>
          <w:marBottom w:val="0"/>
          <w:divBdr>
            <w:top w:val="none" w:sz="0" w:space="0" w:color="auto"/>
            <w:left w:val="none" w:sz="0" w:space="0" w:color="auto"/>
            <w:bottom w:val="none" w:sz="0" w:space="0" w:color="auto"/>
            <w:right w:val="none" w:sz="0" w:space="0" w:color="auto"/>
          </w:divBdr>
        </w:div>
        <w:div w:id="1651909559">
          <w:marLeft w:val="547"/>
          <w:marRight w:val="0"/>
          <w:marTop w:val="13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ru.wikipedia.org/wiki/%D0%A5%D0%B2%D0%BE%D0%B9%D0%BD%D1%8B%D0%B5_%D0%BF%D0%BE%D1%80%D0%BE%D0%B4%D1%8B" TargetMode="Externa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hyperlink" Target="https://ru.wikipedia.org/wiki/%D0%96%D0%B8%D0%B2%D0%B8%D1%86%D0%B0"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ru.wikipedia.org/wiki/%D0%92%D0%B5%D0%B3%D0%B5%D1%82%D0%B0%D1%86%D0%B8%D0%BE%D0%BD%D0%BD%D1%8B%D0%B9_%D0%BF%D0%B5%D1%80%D0%B8%D0%BE%D0%B4"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znanio.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A289F1-1E9D-4794-AE3E-85FB51FC67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7</Pages>
  <Words>1243</Words>
  <Characters>7086</Characters>
  <Application>Microsoft Office Word</Application>
  <DocSecurity>0</DocSecurity>
  <Lines>59</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Viktar</cp:lastModifiedBy>
  <cp:revision>5</cp:revision>
  <dcterms:created xsi:type="dcterms:W3CDTF">2023-11-08T05:21:00Z</dcterms:created>
  <dcterms:modified xsi:type="dcterms:W3CDTF">2023-12-07T05:39:00Z</dcterms:modified>
</cp:coreProperties>
</file>